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6F6" w:rsidRPr="009246F6" w:rsidRDefault="009246F6" w:rsidP="009246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6F6"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9246F6" w:rsidRPr="009246F6" w:rsidRDefault="009246F6" w:rsidP="009246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6F6">
        <w:rPr>
          <w:rFonts w:ascii="Times New Roman" w:hAnsi="Times New Roman" w:cs="Times New Roman"/>
          <w:b/>
          <w:sz w:val="28"/>
          <w:szCs w:val="28"/>
        </w:rPr>
        <w:t>обобщения правоприменительной практики осуществления муниципального контроля,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</w:t>
      </w:r>
      <w:r w:rsidR="00392B09">
        <w:rPr>
          <w:rFonts w:ascii="Times New Roman" w:hAnsi="Times New Roman" w:cs="Times New Roman"/>
          <w:b/>
          <w:sz w:val="28"/>
          <w:szCs w:val="28"/>
        </w:rPr>
        <w:t>опущения таких нарушений за 2024</w:t>
      </w:r>
      <w:r w:rsidRPr="009246F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246F6" w:rsidRPr="009246F6" w:rsidRDefault="009246F6" w:rsidP="00924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46F6" w:rsidRPr="009246F6" w:rsidRDefault="009246F6" w:rsidP="009246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6F6">
        <w:rPr>
          <w:rFonts w:ascii="Times New Roman" w:hAnsi="Times New Roman" w:cs="Times New Roman"/>
          <w:sz w:val="28"/>
          <w:szCs w:val="28"/>
        </w:rPr>
        <w:t>Настоящие Итоги обобщения правоприменительной практики осуществления муниципального контроля на территории Утьминского сельского поселения Тевризского муниципального района Омской области,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</w:t>
      </w:r>
      <w:r>
        <w:rPr>
          <w:rFonts w:ascii="Times New Roman" w:hAnsi="Times New Roman" w:cs="Times New Roman"/>
          <w:sz w:val="28"/>
          <w:szCs w:val="28"/>
        </w:rPr>
        <w:t>опущения таких нарушений за 2023</w:t>
      </w:r>
      <w:r w:rsidRPr="009246F6">
        <w:rPr>
          <w:rFonts w:ascii="Times New Roman" w:hAnsi="Times New Roman" w:cs="Times New Roman"/>
          <w:sz w:val="28"/>
          <w:szCs w:val="28"/>
        </w:rPr>
        <w:t xml:space="preserve"> год (далее – Обзор практики) разработан в соответствии с частью 2 статьи</w:t>
      </w:r>
      <w:proofErr w:type="gramEnd"/>
      <w:r w:rsidRPr="009246F6">
        <w:rPr>
          <w:rFonts w:ascii="Times New Roman" w:hAnsi="Times New Roman" w:cs="Times New Roman"/>
          <w:sz w:val="28"/>
          <w:szCs w:val="28"/>
        </w:rPr>
        <w:t xml:space="preserve"> 47 Федерального закона от 31.07.2020 № 248-ФЗ «О государственном контроле (надзоре) и муниципальном контроле», в целях профилактики нарушений юридическими лицами и индивидуальными предпринимателями обязательных требований.</w:t>
      </w:r>
    </w:p>
    <w:p w:rsidR="009246F6" w:rsidRPr="009246F6" w:rsidRDefault="009246F6" w:rsidP="009246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6F6">
        <w:rPr>
          <w:rFonts w:ascii="Times New Roman" w:hAnsi="Times New Roman" w:cs="Times New Roman"/>
          <w:sz w:val="28"/>
          <w:szCs w:val="28"/>
        </w:rPr>
        <w:t>Целями обобщения практики осуществления муниципального контроля являются:</w:t>
      </w:r>
    </w:p>
    <w:p w:rsidR="009246F6" w:rsidRPr="009246F6" w:rsidRDefault="009246F6" w:rsidP="009246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6F6">
        <w:rPr>
          <w:rFonts w:ascii="Times New Roman" w:hAnsi="Times New Roman" w:cs="Times New Roman"/>
          <w:sz w:val="28"/>
          <w:szCs w:val="28"/>
        </w:rPr>
        <w:t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Омской области,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9246F6" w:rsidRPr="009246F6" w:rsidRDefault="009246F6" w:rsidP="009246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6F6">
        <w:rPr>
          <w:rFonts w:ascii="Times New Roman" w:hAnsi="Times New Roman" w:cs="Times New Roman"/>
          <w:sz w:val="28"/>
          <w:szCs w:val="28"/>
        </w:rPr>
        <w:t>- обеспечение доступности сведений о практике осуществления муниципального контроля.</w:t>
      </w:r>
    </w:p>
    <w:p w:rsidR="009246F6" w:rsidRPr="009246F6" w:rsidRDefault="009246F6" w:rsidP="009246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6F6">
        <w:rPr>
          <w:rFonts w:ascii="Times New Roman" w:hAnsi="Times New Roman" w:cs="Times New Roman"/>
          <w:sz w:val="28"/>
          <w:szCs w:val="28"/>
        </w:rPr>
        <w:t>Задачами обобщения практики осуществления муниципального контроля являются:</w:t>
      </w:r>
    </w:p>
    <w:p w:rsidR="009246F6" w:rsidRPr="009246F6" w:rsidRDefault="009246F6" w:rsidP="009246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6F6">
        <w:rPr>
          <w:rFonts w:ascii="Times New Roman" w:hAnsi="Times New Roman" w:cs="Times New Roman"/>
          <w:sz w:val="28"/>
          <w:szCs w:val="28"/>
        </w:rPr>
        <w:t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9246F6" w:rsidRPr="009246F6" w:rsidRDefault="009246F6" w:rsidP="009246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6F6">
        <w:rPr>
          <w:rFonts w:ascii="Times New Roman" w:hAnsi="Times New Roman" w:cs="Times New Roman"/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9246F6" w:rsidRPr="009246F6" w:rsidRDefault="009246F6" w:rsidP="009246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6F6">
        <w:rPr>
          <w:rFonts w:ascii="Times New Roman" w:hAnsi="Times New Roman" w:cs="Times New Roman"/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9246F6" w:rsidRPr="009246F6" w:rsidRDefault="009246F6" w:rsidP="009246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6F6">
        <w:rPr>
          <w:rFonts w:ascii="Times New Roman" w:hAnsi="Times New Roman" w:cs="Times New Roman"/>
          <w:sz w:val="28"/>
          <w:szCs w:val="28"/>
        </w:rPr>
        <w:t>4) подготовка предложений об актуализации обязательных требований;</w:t>
      </w:r>
    </w:p>
    <w:p w:rsidR="009246F6" w:rsidRDefault="009246F6" w:rsidP="009246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6F6">
        <w:rPr>
          <w:rFonts w:ascii="Times New Roman" w:hAnsi="Times New Roman" w:cs="Times New Roman"/>
          <w:sz w:val="28"/>
          <w:szCs w:val="28"/>
        </w:rP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392B09" w:rsidRPr="00392B09" w:rsidRDefault="00392B09" w:rsidP="00392B09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B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392B09">
        <w:rPr>
          <w:rFonts w:ascii="Times New Roman" w:eastAsia="Times New Roman" w:hAnsi="Times New Roman" w:cs="Times New Roman"/>
          <w:color w:val="000000"/>
          <w:sz w:val="28"/>
          <w:szCs w:val="28"/>
        </w:rPr>
        <w:t>Утьминском</w:t>
      </w:r>
      <w:proofErr w:type="spellEnd"/>
      <w:r w:rsidRPr="00392B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 Тевризского муниципального района </w:t>
      </w:r>
      <w:proofErr w:type="gramStart"/>
      <w:r w:rsidRPr="00392B0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proofErr w:type="gramEnd"/>
      <w:r w:rsidRPr="00392B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2B09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31 июля 2020 года № 248-ФЗ "О государственном контроле (надзоре) и муниципальном контроле в Российской </w:t>
      </w:r>
      <w:r w:rsidRPr="00392B0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Федерации" применяются </w:t>
      </w:r>
      <w:r w:rsidRPr="00392B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следующие виды  муниципального  контроля: </w:t>
      </w:r>
      <w:r w:rsidRPr="00392B09">
        <w:rPr>
          <w:rFonts w:ascii="Times New Roman" w:eastAsia="Calibri" w:hAnsi="Times New Roman" w:cs="Times New Roman"/>
          <w:sz w:val="28"/>
          <w:szCs w:val="28"/>
        </w:rPr>
        <w:t>Муниципальный контроль на автомобильном транспорте, городском наземном электрическом транспорте и в дорожном хозяйстве, Муниципальный контроль в сфере благоустройства.</w:t>
      </w:r>
    </w:p>
    <w:p w:rsidR="009246F6" w:rsidRPr="009246F6" w:rsidRDefault="009246F6" w:rsidP="009246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6F6">
        <w:rPr>
          <w:rFonts w:ascii="Times New Roman" w:hAnsi="Times New Roman" w:cs="Times New Roman"/>
          <w:sz w:val="28"/>
          <w:szCs w:val="28"/>
        </w:rPr>
        <w:t>Программа профилактики правонарушений, осуществляемой органом муниципального контроля – администрацией Утьминского сельского поселения Тевризского муниципального района Омской области утверждается на каждый год постановлением Администрации Утьминского сельского поселения Тевризского муниципального района Омской области.</w:t>
      </w:r>
    </w:p>
    <w:p w:rsidR="009246F6" w:rsidRPr="009246F6" w:rsidRDefault="009246F6" w:rsidP="009246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6F6">
        <w:rPr>
          <w:rFonts w:ascii="Times New Roman" w:hAnsi="Times New Roman" w:cs="Times New Roman"/>
          <w:sz w:val="28"/>
          <w:szCs w:val="28"/>
        </w:rPr>
        <w:t xml:space="preserve">В соответствии со статьей 22 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Pr="00924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муниципальном контроле установлено, что  </w:t>
      </w:r>
      <w:proofErr w:type="spellStart"/>
      <w:proofErr w:type="gramStart"/>
      <w:r w:rsidRPr="009246F6">
        <w:rPr>
          <w:rFonts w:ascii="Times New Roman" w:eastAsia="Times New Roman" w:hAnsi="Times New Roman" w:cs="Times New Roman"/>
          <w:color w:val="000000"/>
          <w:sz w:val="28"/>
          <w:szCs w:val="28"/>
        </w:rPr>
        <w:t>риск-ориентированный</w:t>
      </w:r>
      <w:proofErr w:type="spellEnd"/>
      <w:proofErr w:type="gramEnd"/>
      <w:r w:rsidRPr="00924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 при осуществлении муниципального контроля не применяется, проведение  плановых проверок муниципального контроля не предусмотрено.</w:t>
      </w:r>
    </w:p>
    <w:p w:rsidR="009246F6" w:rsidRPr="009246F6" w:rsidRDefault="009246F6" w:rsidP="009246F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46F6">
        <w:rPr>
          <w:rFonts w:ascii="Times New Roman" w:hAnsi="Times New Roman" w:cs="Times New Roman"/>
          <w:sz w:val="28"/>
          <w:szCs w:val="28"/>
        </w:rPr>
        <w:t xml:space="preserve">В соответствии со статьей 66 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Pr="009246F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 контроле установлено, что м</w:t>
      </w:r>
      <w:r w:rsidRPr="009246F6">
        <w:rPr>
          <w:rFonts w:ascii="Times New Roman" w:eastAsia="Times New Roman" w:hAnsi="Times New Roman" w:cs="Times New Roman"/>
          <w:sz w:val="28"/>
          <w:szCs w:val="28"/>
        </w:rPr>
        <w:t>униципальный контроль осуществляется контрольным органом посредством организации проведения внеплановых контрольных мероприятий, т.е. п</w:t>
      </w:r>
      <w:r w:rsidRPr="009246F6">
        <w:rPr>
          <w:rFonts w:ascii="Times New Roman" w:hAnsi="Times New Roman" w:cs="Times New Roman"/>
          <w:sz w:val="28"/>
          <w:szCs w:val="28"/>
        </w:rPr>
        <w:t>ри поступлении обращений (заявлений) граждан и организаций сведений о причинении вреда (ущерба) или об угрозе причинения вреда (ущерба</w:t>
      </w:r>
      <w:proofErr w:type="gramEnd"/>
      <w:r w:rsidRPr="009246F6">
        <w:rPr>
          <w:rFonts w:ascii="Times New Roman" w:hAnsi="Times New Roman" w:cs="Times New Roman"/>
          <w:sz w:val="28"/>
          <w:szCs w:val="28"/>
        </w:rPr>
        <w:t>) охраняемым законом ценностям.</w:t>
      </w:r>
      <w:r w:rsidRPr="00924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46F6" w:rsidRPr="009246F6" w:rsidRDefault="009246F6" w:rsidP="009246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6F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246F6">
        <w:rPr>
          <w:rFonts w:ascii="Times New Roman" w:hAnsi="Times New Roman" w:cs="Times New Roman"/>
          <w:sz w:val="28"/>
          <w:szCs w:val="28"/>
        </w:rPr>
        <w:t>се внеплановые контрольные (надзорные) мероприятия могут проводиться только после согласования с органами прокуратуры, по месту нахождения объекта муниципального контроля.</w:t>
      </w:r>
    </w:p>
    <w:p w:rsidR="009246F6" w:rsidRPr="009246F6" w:rsidRDefault="009246F6" w:rsidP="009246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6F6">
        <w:rPr>
          <w:rFonts w:ascii="Times New Roman" w:hAnsi="Times New Roman" w:cs="Times New Roman"/>
          <w:sz w:val="28"/>
          <w:szCs w:val="28"/>
        </w:rPr>
        <w:t>Заявлений</w:t>
      </w:r>
      <w:r w:rsidR="00392B09">
        <w:rPr>
          <w:rFonts w:ascii="Times New Roman" w:hAnsi="Times New Roman" w:cs="Times New Roman"/>
          <w:sz w:val="28"/>
          <w:szCs w:val="28"/>
        </w:rPr>
        <w:t xml:space="preserve"> и обращений не поступало в 2024</w:t>
      </w:r>
      <w:r w:rsidRPr="009246F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9246F6" w:rsidRPr="009246F6" w:rsidRDefault="009246F6" w:rsidP="009246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6F6">
        <w:rPr>
          <w:rFonts w:ascii="Times New Roman" w:hAnsi="Times New Roman" w:cs="Times New Roman"/>
          <w:sz w:val="28"/>
          <w:szCs w:val="28"/>
        </w:rPr>
        <w:t>Входящая информация принимается и в письменном, и в электронном виде.</w:t>
      </w:r>
    </w:p>
    <w:p w:rsidR="009246F6" w:rsidRPr="009246F6" w:rsidRDefault="00392B09" w:rsidP="009246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2024</w:t>
      </w:r>
      <w:r w:rsidR="009246F6" w:rsidRPr="009246F6">
        <w:rPr>
          <w:rFonts w:ascii="Times New Roman" w:hAnsi="Times New Roman" w:cs="Times New Roman"/>
          <w:sz w:val="28"/>
          <w:szCs w:val="28"/>
        </w:rPr>
        <w:t xml:space="preserve"> год проверки в отношении юридических лиц и индивидуальных предпринимателей не проводились. Предписаний по устранению выявленных нарушений не выявлено, административных наказаний в виде штрафов за данный период не наложено.</w:t>
      </w:r>
    </w:p>
    <w:p w:rsidR="009246F6" w:rsidRPr="009246F6" w:rsidRDefault="009246F6" w:rsidP="009246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6F6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 не составлялись.</w:t>
      </w:r>
    </w:p>
    <w:p w:rsidR="009246F6" w:rsidRPr="009246F6" w:rsidRDefault="009246F6" w:rsidP="009246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6F6">
        <w:rPr>
          <w:rFonts w:ascii="Times New Roman" w:hAnsi="Times New Roman" w:cs="Times New Roman"/>
          <w:sz w:val="28"/>
          <w:szCs w:val="28"/>
        </w:rPr>
        <w:t>В судебные органы не обращались.</w:t>
      </w:r>
    </w:p>
    <w:p w:rsidR="009246F6" w:rsidRPr="009246F6" w:rsidRDefault="009246F6" w:rsidP="009246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6F6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к проведению мероприятий по муниципальному контролю не привлекались.</w:t>
      </w:r>
    </w:p>
    <w:p w:rsidR="009246F6" w:rsidRPr="009246F6" w:rsidRDefault="009246F6" w:rsidP="009246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6F6">
        <w:rPr>
          <w:rFonts w:ascii="Times New Roman" w:hAnsi="Times New Roman" w:cs="Times New Roman"/>
          <w:sz w:val="28"/>
          <w:szCs w:val="28"/>
        </w:rPr>
        <w:t>Деятельност</w:t>
      </w:r>
      <w:r w:rsidR="00392B09">
        <w:rPr>
          <w:rFonts w:ascii="Times New Roman" w:hAnsi="Times New Roman" w:cs="Times New Roman"/>
          <w:sz w:val="28"/>
          <w:szCs w:val="28"/>
        </w:rPr>
        <w:t>ь муниципального контроля в 2025</w:t>
      </w:r>
      <w:r w:rsidRPr="009246F6">
        <w:rPr>
          <w:rFonts w:ascii="Times New Roman" w:hAnsi="Times New Roman" w:cs="Times New Roman"/>
          <w:sz w:val="28"/>
          <w:szCs w:val="28"/>
        </w:rPr>
        <w:t xml:space="preserve">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улучшение качества предоставляемых населению услуг и содействие укреплению законности и предупреждению правонарушений в определенной сфере.</w:t>
      </w:r>
    </w:p>
    <w:p w:rsidR="004C1778" w:rsidRPr="009246F6" w:rsidRDefault="004C1778" w:rsidP="00924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C1778" w:rsidRPr="009246F6" w:rsidSect="009246F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46F6"/>
    <w:rsid w:val="00392B09"/>
    <w:rsid w:val="004C1778"/>
    <w:rsid w:val="009246F6"/>
    <w:rsid w:val="00F60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4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3">
    <w:name w:val="No Spacing"/>
    <w:uiPriority w:val="1"/>
    <w:qFormat/>
    <w:rsid w:val="009246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3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764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2024-01-22T10:53:00Z</dcterms:created>
  <dcterms:modified xsi:type="dcterms:W3CDTF">2025-01-17T03:48:00Z</dcterms:modified>
</cp:coreProperties>
</file>