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DE" w:rsidRDefault="007C37DE" w:rsidP="007C37DE">
      <w:pPr>
        <w:pStyle w:val="a3"/>
        <w:tabs>
          <w:tab w:val="left" w:pos="7577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7C37DE" w:rsidRDefault="007C37DE" w:rsidP="00D6679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679C" w:rsidRPr="00D6679C" w:rsidRDefault="00D6679C" w:rsidP="00D6679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79C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</w:t>
      </w:r>
    </w:p>
    <w:p w:rsidR="00D6679C" w:rsidRPr="00D6679C" w:rsidRDefault="00D6679C" w:rsidP="00D6679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79C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</w:t>
      </w:r>
    </w:p>
    <w:p w:rsidR="00D6679C" w:rsidRDefault="00D6679C" w:rsidP="00D6679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79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6679C" w:rsidRDefault="00D6679C" w:rsidP="00D6679C"/>
    <w:p w:rsidR="00D6679C" w:rsidRDefault="00D6679C" w:rsidP="00D667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7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679C" w:rsidRDefault="00D6679C" w:rsidP="00D6679C">
      <w:pPr>
        <w:tabs>
          <w:tab w:val="left" w:pos="7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__________2023</w:t>
      </w:r>
      <w:r>
        <w:rPr>
          <w:rFonts w:ascii="Times New Roman" w:hAnsi="Times New Roman" w:cs="Times New Roman"/>
          <w:sz w:val="28"/>
          <w:szCs w:val="28"/>
        </w:rPr>
        <w:tab/>
        <w:t>№________</w:t>
      </w:r>
    </w:p>
    <w:p w:rsidR="00D6679C" w:rsidRDefault="00D6679C" w:rsidP="00D6679C">
      <w:pPr>
        <w:rPr>
          <w:rFonts w:ascii="Times New Roman" w:hAnsi="Times New Roman" w:cs="Times New Roman"/>
          <w:sz w:val="28"/>
          <w:szCs w:val="28"/>
        </w:rPr>
      </w:pPr>
    </w:p>
    <w:p w:rsidR="00D6679C" w:rsidRDefault="00D6679C" w:rsidP="00D66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679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Утьминского сельского поселения №71-п от 05.12.2022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Утьминского сельского поселения Тевризского муниципального района Омской области</w:t>
      </w:r>
      <w:proofErr w:type="gramEnd"/>
    </w:p>
    <w:p w:rsidR="00D6679C" w:rsidRPr="00DB580D" w:rsidRDefault="00D6679C" w:rsidP="00DB5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33A" w:rsidRPr="00DB580D" w:rsidRDefault="00D6679C" w:rsidP="00DB58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B58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Федеральным законом №257-ФЗ</w:t>
      </w:r>
      <w:r w:rsidR="00DB580D" w:rsidRPr="00DB580D">
        <w:rPr>
          <w:rFonts w:ascii="Times New Roman" w:hAnsi="Times New Roman" w:cs="Times New Roman"/>
          <w:sz w:val="28"/>
          <w:szCs w:val="28"/>
        </w:rPr>
        <w:t xml:space="preserve"> от 08.11.2007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</w:t>
      </w:r>
      <w:proofErr w:type="gramEnd"/>
      <w:r w:rsidR="00DB580D" w:rsidRPr="00DB580D">
        <w:rPr>
          <w:rFonts w:ascii="Times New Roman" w:hAnsi="Times New Roman" w:cs="Times New Roman"/>
          <w:sz w:val="28"/>
          <w:szCs w:val="28"/>
        </w:rPr>
        <w:t xml:space="preserve"> от 25.06.2021 №990, руководствуясь Уставом, Администрация Утьминского сельского поселения ПОСТАНОВЛЯЕТ:</w:t>
      </w:r>
    </w:p>
    <w:p w:rsidR="00DB580D" w:rsidRDefault="00DB580D" w:rsidP="00DB580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B580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Утьминского </w:t>
      </w:r>
      <w:proofErr w:type="gramStart"/>
      <w:r w:rsidRPr="00DB580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B580D">
        <w:rPr>
          <w:rFonts w:ascii="Times New Roman" w:hAnsi="Times New Roman" w:cs="Times New Roman"/>
          <w:sz w:val="28"/>
          <w:szCs w:val="28"/>
        </w:rPr>
        <w:t xml:space="preserve"> поселения №71-п от 05.12.2022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Утьминского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B580D" w:rsidRDefault="00242F5D" w:rsidP="00242F5D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пп.1 п.1.2. слова «и</w:t>
      </w:r>
      <w:r w:rsidR="00A35042">
        <w:rPr>
          <w:rFonts w:ascii="Times New Roman" w:hAnsi="Times New Roman" w:cs="Times New Roman"/>
          <w:sz w:val="28"/>
          <w:szCs w:val="28"/>
        </w:rPr>
        <w:t xml:space="preserve"> (или) придорожных полосах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5042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F5D" w:rsidRDefault="00242F5D" w:rsidP="007C37DE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Столбец 1 строки 4 «Консультирование» раздела 3 дополнить абзацем следующего содержания:</w:t>
      </w:r>
    </w:p>
    <w:p w:rsidR="00242F5D" w:rsidRDefault="00242F5D" w:rsidP="007C37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F5D">
        <w:rPr>
          <w:sz w:val="28"/>
          <w:szCs w:val="28"/>
        </w:rPr>
        <w:t>«</w:t>
      </w:r>
      <w:r w:rsidRPr="00242F5D">
        <w:rPr>
          <w:color w:val="000000"/>
          <w:sz w:val="28"/>
          <w:szCs w:val="28"/>
        </w:rPr>
        <w:t>Консультирование осуществляется по следующим вопросам:</w:t>
      </w:r>
    </w:p>
    <w:p w:rsidR="00F90FCB" w:rsidRPr="00F90FCB" w:rsidRDefault="00F90FCB" w:rsidP="00F90FCB">
      <w:pPr>
        <w:tabs>
          <w:tab w:val="left" w:pos="1134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обязательных требованиях, предъявляемых к деятельности контролируемых лиц;</w:t>
      </w:r>
    </w:p>
    <w:p w:rsidR="00F90FCB" w:rsidRPr="00F90FCB" w:rsidRDefault="00F90FCB" w:rsidP="00F90FCB">
      <w:pPr>
        <w:tabs>
          <w:tab w:val="left" w:pos="1134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об организации и осуществлении муниципального контроля;</w:t>
      </w:r>
    </w:p>
    <w:p w:rsidR="00F90FCB" w:rsidRPr="00F90FCB" w:rsidRDefault="00F90FCB" w:rsidP="00F90FCB">
      <w:pPr>
        <w:tabs>
          <w:tab w:val="left" w:pos="1134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 административной ответственности за нарушение обязательных требований.</w:t>
      </w:r>
    </w:p>
    <w:p w:rsidR="007C37DE" w:rsidRDefault="007C37DE" w:rsidP="007C37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Столбец 2 строки 5 «Профилактический визит» раздела 3 дополнить словами:</w:t>
      </w:r>
    </w:p>
    <w:p w:rsidR="007C37DE" w:rsidRPr="007C37DE" w:rsidRDefault="007C37DE" w:rsidP="007C37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>
        <w:rPr>
          <w:color w:val="000000"/>
          <w:sz w:val="28"/>
          <w:szCs w:val="28"/>
        </w:rPr>
        <w:t xml:space="preserve">« </w:t>
      </w:r>
      <w:r>
        <w:rPr>
          <w:color w:val="000000"/>
          <w:sz w:val="28"/>
          <w:szCs w:val="28"/>
          <w:lang w:val="en-US"/>
        </w:rPr>
        <w:t>III</w:t>
      </w:r>
      <w:r w:rsidRPr="007C37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 (сентябрь)»</w:t>
      </w:r>
    </w:p>
    <w:p w:rsidR="00242F5D" w:rsidRPr="00242F5D" w:rsidRDefault="007C37DE" w:rsidP="007C37D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«Интернет».</w:t>
      </w:r>
    </w:p>
    <w:p w:rsidR="00242F5D" w:rsidRPr="00DB580D" w:rsidRDefault="00242F5D" w:rsidP="007C3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7DE" w:rsidRDefault="007C37DE" w:rsidP="007C37DE">
      <w:pPr>
        <w:pStyle w:val="a4"/>
        <w:ind w:left="0"/>
      </w:pPr>
    </w:p>
    <w:p w:rsidR="007C37DE" w:rsidRDefault="007C37DE" w:rsidP="007C37DE">
      <w:pPr>
        <w:pStyle w:val="a4"/>
        <w:ind w:left="0"/>
      </w:pPr>
    </w:p>
    <w:p w:rsidR="007C37DE" w:rsidRDefault="007C37DE" w:rsidP="007C37DE">
      <w:pPr>
        <w:pStyle w:val="a4"/>
        <w:ind w:left="0"/>
      </w:pPr>
    </w:p>
    <w:p w:rsidR="00DB580D" w:rsidRPr="007C37DE" w:rsidRDefault="007C37DE" w:rsidP="007C3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E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7C37DE" w:rsidRPr="007C37DE" w:rsidRDefault="007C37DE" w:rsidP="007C37DE">
      <w:pPr>
        <w:pStyle w:val="a3"/>
        <w:tabs>
          <w:tab w:val="left" w:pos="6515"/>
        </w:tabs>
        <w:rPr>
          <w:rFonts w:ascii="Times New Roman" w:hAnsi="Times New Roman" w:cs="Times New Roman"/>
          <w:sz w:val="28"/>
          <w:szCs w:val="28"/>
        </w:rPr>
      </w:pPr>
      <w:r w:rsidRPr="007C37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C37DE">
        <w:rPr>
          <w:rFonts w:ascii="Times New Roman" w:hAnsi="Times New Roman" w:cs="Times New Roman"/>
          <w:sz w:val="28"/>
          <w:szCs w:val="28"/>
        </w:rPr>
        <w:tab/>
        <w:t>Киселева С.В.</w:t>
      </w:r>
    </w:p>
    <w:p w:rsidR="007C37DE" w:rsidRPr="007C37DE" w:rsidRDefault="007C37DE" w:rsidP="007C37DE"/>
    <w:sectPr w:rsidR="007C37DE" w:rsidRPr="007C37DE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3443"/>
    <w:multiLevelType w:val="hybridMultilevel"/>
    <w:tmpl w:val="C0FC328C"/>
    <w:lvl w:ilvl="0" w:tplc="EC309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9F0F2A"/>
    <w:multiLevelType w:val="multilevel"/>
    <w:tmpl w:val="B2C23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6679C"/>
    <w:rsid w:val="00242F5D"/>
    <w:rsid w:val="006C7CF6"/>
    <w:rsid w:val="007C37DE"/>
    <w:rsid w:val="008B11D1"/>
    <w:rsid w:val="00A35042"/>
    <w:rsid w:val="00B128DC"/>
    <w:rsid w:val="00BE333A"/>
    <w:rsid w:val="00C8408F"/>
    <w:rsid w:val="00D6679C"/>
    <w:rsid w:val="00DB580D"/>
    <w:rsid w:val="00F9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7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580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2F5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2023-09-15T06:05:00Z</dcterms:created>
  <dcterms:modified xsi:type="dcterms:W3CDTF">2023-09-20T09:04:00Z</dcterms:modified>
</cp:coreProperties>
</file>