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4B" w:rsidRDefault="00C2024B" w:rsidP="00AE4ACB">
      <w:pPr>
        <w:tabs>
          <w:tab w:val="left" w:pos="8310"/>
        </w:tabs>
        <w:rPr>
          <w:rFonts w:eastAsia="Times New Roman"/>
          <w:b/>
          <w:sz w:val="28"/>
          <w:szCs w:val="28"/>
        </w:rPr>
      </w:pPr>
      <w:r>
        <w:rPr>
          <w:sz w:val="16"/>
          <w:szCs w:val="16"/>
        </w:rPr>
        <w:tab/>
      </w:r>
    </w:p>
    <w:p w:rsidR="00F736E0" w:rsidRPr="00C2024B" w:rsidRDefault="00F736E0" w:rsidP="00F736E0">
      <w:pPr>
        <w:jc w:val="center"/>
        <w:rPr>
          <w:rFonts w:eastAsia="Times New Roman"/>
          <w:b/>
          <w:sz w:val="28"/>
          <w:szCs w:val="28"/>
        </w:rPr>
      </w:pPr>
      <w:r w:rsidRPr="00C2024B">
        <w:rPr>
          <w:rFonts w:eastAsia="Times New Roman"/>
          <w:b/>
          <w:sz w:val="28"/>
          <w:szCs w:val="28"/>
        </w:rPr>
        <w:t xml:space="preserve">СОВЕТ </w:t>
      </w:r>
      <w:r w:rsidR="00CB2E19" w:rsidRPr="00C2024B">
        <w:rPr>
          <w:rFonts w:eastAsia="Times New Roman"/>
          <w:b/>
          <w:sz w:val="28"/>
          <w:szCs w:val="28"/>
        </w:rPr>
        <w:t>УТЬМИНСКОГО</w:t>
      </w:r>
      <w:r w:rsidRPr="00C2024B">
        <w:rPr>
          <w:rFonts w:eastAsia="Times New Roman"/>
          <w:b/>
          <w:sz w:val="28"/>
          <w:szCs w:val="28"/>
        </w:rPr>
        <w:t xml:space="preserve"> СЕЛЬСКОГО ПОСЕЛЕНИЯ</w:t>
      </w:r>
    </w:p>
    <w:p w:rsidR="00C2024B" w:rsidRPr="00C2024B" w:rsidRDefault="00CB2E19" w:rsidP="00F736E0">
      <w:pPr>
        <w:jc w:val="center"/>
        <w:rPr>
          <w:rFonts w:eastAsia="Times New Roman"/>
          <w:b/>
          <w:sz w:val="28"/>
          <w:szCs w:val="28"/>
        </w:rPr>
      </w:pPr>
      <w:r w:rsidRPr="00C2024B">
        <w:rPr>
          <w:rFonts w:eastAsia="Times New Roman"/>
          <w:b/>
          <w:sz w:val="28"/>
          <w:szCs w:val="28"/>
        </w:rPr>
        <w:t>ТЕВРИЗСКОГО</w:t>
      </w:r>
      <w:r w:rsidR="00F736E0" w:rsidRPr="00C2024B">
        <w:rPr>
          <w:rFonts w:eastAsia="Times New Roman"/>
          <w:b/>
          <w:sz w:val="28"/>
          <w:szCs w:val="28"/>
        </w:rPr>
        <w:t xml:space="preserve"> МУНИЦИПАЛЬНОГО РАЙОНА </w:t>
      </w:r>
    </w:p>
    <w:p w:rsidR="00721FD3" w:rsidRDefault="00F736E0" w:rsidP="00F736E0">
      <w:pPr>
        <w:jc w:val="center"/>
        <w:rPr>
          <w:rFonts w:eastAsia="Times New Roman"/>
          <w:b/>
          <w:sz w:val="28"/>
          <w:szCs w:val="28"/>
        </w:rPr>
      </w:pPr>
      <w:r w:rsidRPr="00C2024B">
        <w:rPr>
          <w:rFonts w:eastAsia="Times New Roman"/>
          <w:b/>
          <w:sz w:val="28"/>
          <w:szCs w:val="28"/>
        </w:rPr>
        <w:t>ОМСКОЙ ОБЛАСТИ</w:t>
      </w:r>
    </w:p>
    <w:p w:rsidR="00AE4ACB" w:rsidRPr="00C2024B" w:rsidRDefault="00AE4ACB" w:rsidP="00F736E0">
      <w:pPr>
        <w:jc w:val="center"/>
        <w:rPr>
          <w:rFonts w:eastAsia="Times New Roman"/>
          <w:b/>
          <w:sz w:val="28"/>
          <w:szCs w:val="28"/>
        </w:rPr>
      </w:pPr>
    </w:p>
    <w:p w:rsidR="00F736E0" w:rsidRPr="00C2024B" w:rsidRDefault="00F736E0" w:rsidP="00F736E0">
      <w:pPr>
        <w:jc w:val="center"/>
        <w:rPr>
          <w:b/>
          <w:sz w:val="28"/>
          <w:szCs w:val="28"/>
        </w:rPr>
      </w:pPr>
    </w:p>
    <w:p w:rsidR="00F736E0" w:rsidRPr="00C2024B" w:rsidRDefault="00F736E0" w:rsidP="00F736E0">
      <w:pPr>
        <w:jc w:val="center"/>
        <w:rPr>
          <w:rFonts w:eastAsia="Times New Roman"/>
          <w:b/>
          <w:sz w:val="28"/>
          <w:szCs w:val="28"/>
        </w:rPr>
      </w:pPr>
      <w:r w:rsidRPr="00C2024B">
        <w:rPr>
          <w:rFonts w:eastAsia="Times New Roman"/>
          <w:b/>
          <w:sz w:val="28"/>
          <w:szCs w:val="28"/>
        </w:rPr>
        <w:t>РЕШЕНИЕ</w:t>
      </w:r>
    </w:p>
    <w:p w:rsidR="00721FD3" w:rsidRPr="00C2024B" w:rsidRDefault="003C75D7" w:rsidP="00F736E0">
      <w:pPr>
        <w:jc w:val="center"/>
        <w:rPr>
          <w:rFonts w:eastAsia="Times New Roman"/>
          <w:sz w:val="26"/>
          <w:szCs w:val="26"/>
        </w:rPr>
      </w:pPr>
      <w:r>
        <w:rPr>
          <w:rFonts w:eastAsia="Times New Roman"/>
          <w:sz w:val="26"/>
          <w:szCs w:val="26"/>
        </w:rPr>
        <w:t>22.08.</w:t>
      </w:r>
      <w:r w:rsidR="00F736E0" w:rsidRPr="00C2024B">
        <w:rPr>
          <w:rFonts w:eastAsia="Times New Roman"/>
          <w:sz w:val="26"/>
          <w:szCs w:val="26"/>
        </w:rPr>
        <w:t>2022 г.</w:t>
      </w:r>
      <w:r w:rsidR="00C2024B" w:rsidRPr="00C2024B">
        <w:rPr>
          <w:rFonts w:eastAsia="Times New Roman"/>
          <w:sz w:val="26"/>
          <w:szCs w:val="26"/>
        </w:rPr>
        <w:t xml:space="preserve">                                                </w:t>
      </w:r>
      <w:r>
        <w:rPr>
          <w:rFonts w:eastAsia="Times New Roman"/>
          <w:sz w:val="26"/>
          <w:szCs w:val="26"/>
        </w:rPr>
        <w:t xml:space="preserve"> № 89-р</w:t>
      </w:r>
    </w:p>
    <w:p w:rsidR="00F736E0" w:rsidRDefault="00F736E0" w:rsidP="00F736E0">
      <w:pPr>
        <w:jc w:val="center"/>
        <w:rPr>
          <w:b/>
          <w:sz w:val="26"/>
          <w:szCs w:val="26"/>
        </w:rPr>
      </w:pPr>
    </w:p>
    <w:p w:rsidR="00AE4ACB" w:rsidRPr="00C528F8" w:rsidRDefault="00AE4ACB" w:rsidP="00F736E0">
      <w:pPr>
        <w:jc w:val="center"/>
        <w:rPr>
          <w:b/>
          <w:sz w:val="26"/>
          <w:szCs w:val="26"/>
        </w:rPr>
      </w:pPr>
    </w:p>
    <w:p w:rsidR="00721FD3" w:rsidRDefault="00F736E0" w:rsidP="00F736E0">
      <w:pPr>
        <w:jc w:val="center"/>
        <w:rPr>
          <w:rFonts w:eastAsia="Times New Roman"/>
          <w:b/>
          <w:sz w:val="26"/>
          <w:szCs w:val="26"/>
        </w:rPr>
      </w:pPr>
      <w:r w:rsidRPr="00C528F8">
        <w:rPr>
          <w:rFonts w:eastAsia="Times New Roman"/>
          <w:b/>
          <w:sz w:val="26"/>
          <w:szCs w:val="26"/>
        </w:rPr>
        <w:t xml:space="preserve">О ВНЕСЕНИИ ИЗМЕНЕНИЙ В УСТАВ </w:t>
      </w:r>
      <w:r w:rsidR="00CB2E19">
        <w:rPr>
          <w:rFonts w:eastAsia="Times New Roman"/>
          <w:b/>
          <w:sz w:val="26"/>
          <w:szCs w:val="26"/>
        </w:rPr>
        <w:t>УТЬМИНСКОГО</w:t>
      </w:r>
      <w:r w:rsidRPr="00C528F8">
        <w:rPr>
          <w:rFonts w:eastAsia="Times New Roman"/>
          <w:b/>
          <w:sz w:val="26"/>
          <w:szCs w:val="26"/>
        </w:rPr>
        <w:t xml:space="preserve"> СЕЛЬСКОГО ПОСЕЛЕНИЯ </w:t>
      </w:r>
      <w:r w:rsidR="00CB2E19">
        <w:rPr>
          <w:rFonts w:eastAsia="Times New Roman"/>
          <w:b/>
          <w:sz w:val="26"/>
          <w:szCs w:val="26"/>
        </w:rPr>
        <w:t>ТЕВРИЗСКОГО</w:t>
      </w:r>
      <w:r w:rsidRPr="00C528F8">
        <w:rPr>
          <w:rFonts w:eastAsia="Times New Roman"/>
          <w:b/>
          <w:sz w:val="26"/>
          <w:szCs w:val="26"/>
        </w:rPr>
        <w:t xml:space="preserve"> МУНИЦИПАЛЬНОГО РАЙОНА ОМСКОЙ ОБЛАСТИ</w:t>
      </w:r>
    </w:p>
    <w:p w:rsidR="00AE4ACB" w:rsidRPr="00C528F8" w:rsidRDefault="00AE4ACB" w:rsidP="00F736E0">
      <w:pPr>
        <w:jc w:val="center"/>
        <w:rPr>
          <w:rFonts w:eastAsia="Times New Roman"/>
          <w:b/>
          <w:sz w:val="26"/>
          <w:szCs w:val="26"/>
        </w:rPr>
      </w:pPr>
    </w:p>
    <w:p w:rsidR="00F736E0" w:rsidRPr="003A4696" w:rsidRDefault="00F736E0" w:rsidP="00F736E0">
      <w:pPr>
        <w:jc w:val="center"/>
        <w:rPr>
          <w:sz w:val="16"/>
          <w:szCs w:val="16"/>
        </w:rPr>
      </w:pPr>
    </w:p>
    <w:p w:rsidR="00721FD3" w:rsidRPr="00D15580" w:rsidRDefault="00F736E0" w:rsidP="00F736E0">
      <w:pPr>
        <w:ind w:firstLine="709"/>
        <w:jc w:val="both"/>
        <w:rPr>
          <w:sz w:val="26"/>
          <w:szCs w:val="26"/>
        </w:rPr>
      </w:pPr>
      <w:r w:rsidRPr="00D15580">
        <w:rPr>
          <w:rFonts w:eastAsia="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CB2E19">
        <w:rPr>
          <w:rFonts w:eastAsia="Times New Roman"/>
          <w:sz w:val="26"/>
          <w:szCs w:val="26"/>
        </w:rPr>
        <w:t>Утьминского</w:t>
      </w:r>
      <w:r w:rsidRPr="00D15580">
        <w:rPr>
          <w:rFonts w:eastAsia="Times New Roman"/>
          <w:sz w:val="26"/>
          <w:szCs w:val="26"/>
        </w:rPr>
        <w:t xml:space="preserve"> сельского поселения </w:t>
      </w:r>
      <w:r w:rsidR="00CB2E19">
        <w:rPr>
          <w:rFonts w:eastAsia="Times New Roman"/>
          <w:sz w:val="26"/>
          <w:szCs w:val="26"/>
        </w:rPr>
        <w:t>Тевризского</w:t>
      </w:r>
      <w:r w:rsidRPr="00D15580">
        <w:rPr>
          <w:rFonts w:eastAsia="Times New Roman"/>
          <w:sz w:val="26"/>
          <w:szCs w:val="26"/>
        </w:rPr>
        <w:t xml:space="preserve"> муниципального района Омской области Совет </w:t>
      </w:r>
      <w:r w:rsidR="00CB2E19">
        <w:rPr>
          <w:rFonts w:eastAsia="Times New Roman"/>
          <w:sz w:val="26"/>
          <w:szCs w:val="26"/>
        </w:rPr>
        <w:t>Утьминского</w:t>
      </w:r>
      <w:r w:rsidRPr="00D15580">
        <w:rPr>
          <w:rFonts w:eastAsia="Times New Roman"/>
          <w:sz w:val="26"/>
          <w:szCs w:val="26"/>
        </w:rPr>
        <w:t xml:space="preserve"> сельского поселения </w:t>
      </w:r>
      <w:r w:rsidR="00CB2E19">
        <w:rPr>
          <w:rFonts w:eastAsia="Times New Roman"/>
          <w:sz w:val="26"/>
          <w:szCs w:val="26"/>
        </w:rPr>
        <w:t>Тевризского</w:t>
      </w:r>
      <w:r w:rsidRPr="00D15580">
        <w:rPr>
          <w:rFonts w:eastAsia="Times New Roman"/>
          <w:sz w:val="26"/>
          <w:szCs w:val="26"/>
        </w:rPr>
        <w:t xml:space="preserve"> муниципального района Омской области решил:</w:t>
      </w:r>
    </w:p>
    <w:p w:rsidR="00721FD3" w:rsidRPr="00D15580" w:rsidRDefault="00F736E0" w:rsidP="00F736E0">
      <w:pPr>
        <w:ind w:firstLine="709"/>
        <w:jc w:val="both"/>
        <w:rPr>
          <w:sz w:val="26"/>
          <w:szCs w:val="26"/>
        </w:rPr>
      </w:pPr>
      <w:r w:rsidRPr="00D15580">
        <w:rPr>
          <w:sz w:val="26"/>
          <w:szCs w:val="26"/>
          <w:lang w:val="en-US"/>
        </w:rPr>
        <w:t>I</w:t>
      </w:r>
      <w:r w:rsidRPr="00D15580">
        <w:rPr>
          <w:sz w:val="26"/>
          <w:szCs w:val="26"/>
        </w:rPr>
        <w:t xml:space="preserve">. </w:t>
      </w:r>
      <w:r w:rsidRPr="00D15580">
        <w:rPr>
          <w:rFonts w:eastAsia="Times New Roman"/>
          <w:sz w:val="26"/>
          <w:szCs w:val="26"/>
        </w:rPr>
        <w:t xml:space="preserve">Внести изменения в Устав </w:t>
      </w:r>
      <w:r w:rsidR="00CB2E19">
        <w:rPr>
          <w:rFonts w:eastAsia="Times New Roman"/>
          <w:sz w:val="26"/>
          <w:szCs w:val="26"/>
        </w:rPr>
        <w:t>Утьминского</w:t>
      </w:r>
      <w:r w:rsidRPr="00D15580">
        <w:rPr>
          <w:rFonts w:eastAsia="Times New Roman"/>
          <w:sz w:val="26"/>
          <w:szCs w:val="26"/>
        </w:rPr>
        <w:t xml:space="preserve"> сельского поселения </w:t>
      </w:r>
      <w:r w:rsidR="00CB2E19">
        <w:rPr>
          <w:rFonts w:eastAsia="Times New Roman"/>
          <w:sz w:val="26"/>
          <w:szCs w:val="26"/>
        </w:rPr>
        <w:t>Тевризского</w:t>
      </w:r>
      <w:r w:rsidRPr="00D15580">
        <w:rPr>
          <w:rFonts w:eastAsia="Times New Roman"/>
          <w:sz w:val="26"/>
          <w:szCs w:val="26"/>
        </w:rPr>
        <w:t xml:space="preserve"> муниц</w:t>
      </w:r>
      <w:r w:rsidR="00C2024B">
        <w:rPr>
          <w:rFonts w:eastAsia="Times New Roman"/>
          <w:sz w:val="26"/>
          <w:szCs w:val="26"/>
        </w:rPr>
        <w:t>ипального района Омской области:</w:t>
      </w:r>
    </w:p>
    <w:p w:rsidR="00BC1BD7" w:rsidRPr="00D15580" w:rsidRDefault="00F736E0" w:rsidP="00BC1BD7">
      <w:pPr>
        <w:ind w:firstLine="709"/>
        <w:jc w:val="both"/>
        <w:rPr>
          <w:rFonts w:eastAsia="Times New Roman"/>
          <w:sz w:val="26"/>
          <w:szCs w:val="26"/>
        </w:rPr>
      </w:pPr>
      <w:r w:rsidRPr="00D15580">
        <w:rPr>
          <w:sz w:val="26"/>
          <w:szCs w:val="26"/>
        </w:rPr>
        <w:t>1</w:t>
      </w:r>
      <w:r w:rsidR="00BF4E38" w:rsidRPr="00D15580">
        <w:rPr>
          <w:sz w:val="26"/>
          <w:szCs w:val="26"/>
        </w:rPr>
        <w:t>)</w:t>
      </w:r>
      <w:r w:rsidR="00C2024B">
        <w:rPr>
          <w:sz w:val="26"/>
          <w:szCs w:val="26"/>
        </w:rPr>
        <w:t xml:space="preserve"> </w:t>
      </w:r>
      <w:r w:rsidR="00BC1BD7" w:rsidRPr="00D15580">
        <w:rPr>
          <w:rFonts w:eastAsia="Times New Roman"/>
          <w:sz w:val="26"/>
          <w:szCs w:val="26"/>
        </w:rPr>
        <w:t>дополнить Устав статьей 1</w:t>
      </w:r>
      <w:r w:rsidR="00C46F79">
        <w:rPr>
          <w:rFonts w:eastAsia="Times New Roman"/>
          <w:sz w:val="26"/>
          <w:szCs w:val="26"/>
        </w:rPr>
        <w:t>5</w:t>
      </w:r>
      <w:r w:rsidR="00BC1BD7" w:rsidRPr="00D15580">
        <w:rPr>
          <w:rFonts w:eastAsia="Times New Roman"/>
          <w:sz w:val="26"/>
          <w:szCs w:val="26"/>
        </w:rPr>
        <w:t>.</w:t>
      </w:r>
      <w:r w:rsidR="00CB2E19">
        <w:rPr>
          <w:rFonts w:eastAsia="Times New Roman"/>
          <w:sz w:val="26"/>
          <w:szCs w:val="26"/>
        </w:rPr>
        <w:t>3</w:t>
      </w:r>
      <w:r w:rsidR="00BC1BD7" w:rsidRPr="00D15580">
        <w:rPr>
          <w:rFonts w:eastAsia="Times New Roman"/>
          <w:sz w:val="26"/>
          <w:szCs w:val="26"/>
        </w:rPr>
        <w:t xml:space="preserve"> следующего содержания:</w:t>
      </w:r>
    </w:p>
    <w:p w:rsidR="00BC1BD7" w:rsidRPr="00D15580" w:rsidRDefault="00BC1BD7" w:rsidP="00BC1BD7">
      <w:pPr>
        <w:widowControl/>
        <w:autoSpaceDE/>
        <w:autoSpaceDN/>
        <w:adjustRightInd/>
        <w:ind w:firstLine="709"/>
        <w:contextualSpacing/>
        <w:jc w:val="both"/>
        <w:rPr>
          <w:rFonts w:eastAsia="Times New Roman"/>
          <w:sz w:val="26"/>
          <w:szCs w:val="26"/>
        </w:rPr>
      </w:pPr>
      <w:r w:rsidRPr="00D15580">
        <w:rPr>
          <w:rFonts w:eastAsia="Times New Roman"/>
          <w:bCs/>
          <w:sz w:val="26"/>
          <w:szCs w:val="26"/>
        </w:rPr>
        <w:t>«Статья 1</w:t>
      </w:r>
      <w:r w:rsidR="00C46F79">
        <w:rPr>
          <w:rFonts w:eastAsia="Times New Roman"/>
          <w:bCs/>
          <w:sz w:val="26"/>
          <w:szCs w:val="26"/>
        </w:rPr>
        <w:t>5</w:t>
      </w:r>
      <w:r w:rsidRPr="00D15580">
        <w:rPr>
          <w:rFonts w:eastAsia="Times New Roman"/>
          <w:bCs/>
          <w:sz w:val="26"/>
          <w:szCs w:val="26"/>
        </w:rPr>
        <w:t>.</w:t>
      </w:r>
      <w:r w:rsidR="00CB2E19">
        <w:rPr>
          <w:rFonts w:eastAsia="Times New Roman"/>
          <w:bCs/>
          <w:sz w:val="26"/>
          <w:szCs w:val="26"/>
        </w:rPr>
        <w:t>3</w:t>
      </w:r>
      <w:r w:rsidRPr="00D15580">
        <w:rPr>
          <w:rFonts w:eastAsia="Times New Roman"/>
          <w:bCs/>
          <w:sz w:val="26"/>
          <w:szCs w:val="26"/>
        </w:rPr>
        <w:t xml:space="preserve"> Участие жителей </w:t>
      </w:r>
      <w:r w:rsidR="00CB2E19">
        <w:rPr>
          <w:rFonts w:eastAsia="Times New Roman"/>
          <w:sz w:val="26"/>
          <w:szCs w:val="26"/>
        </w:rPr>
        <w:t>Утьминского</w:t>
      </w:r>
      <w:r w:rsidRPr="00D15580">
        <w:rPr>
          <w:rFonts w:eastAsia="Times New Roman"/>
          <w:sz w:val="26"/>
          <w:szCs w:val="26"/>
        </w:rPr>
        <w:t xml:space="preserve"> сельского поселения в выполнении социально значимых работ»</w:t>
      </w:r>
    </w:p>
    <w:p w:rsidR="00BC1BD7" w:rsidRPr="00D15580" w:rsidRDefault="00BC1BD7" w:rsidP="00BC1BD7">
      <w:pPr>
        <w:widowControl/>
        <w:autoSpaceDE/>
        <w:autoSpaceDN/>
        <w:adjustRightInd/>
        <w:ind w:firstLine="709"/>
        <w:contextualSpacing/>
        <w:jc w:val="both"/>
        <w:rPr>
          <w:rFonts w:eastAsia="Times New Roman"/>
          <w:sz w:val="26"/>
          <w:szCs w:val="26"/>
        </w:rPr>
      </w:pPr>
      <w:r w:rsidRPr="00D15580">
        <w:rPr>
          <w:rFonts w:eastAsia="Times New Roman"/>
          <w:sz w:val="26"/>
          <w:szCs w:val="26"/>
        </w:rPr>
        <w:t xml:space="preserve">«1. Администрация </w:t>
      </w:r>
      <w:r w:rsidR="00CB2E19">
        <w:rPr>
          <w:rFonts w:eastAsia="Times New Roman"/>
          <w:sz w:val="26"/>
          <w:szCs w:val="26"/>
        </w:rPr>
        <w:t>Утьминского</w:t>
      </w:r>
      <w:r w:rsidRPr="00D15580">
        <w:rPr>
          <w:rFonts w:eastAsia="Times New Roman"/>
          <w:sz w:val="26"/>
          <w:szCs w:val="26"/>
        </w:rPr>
        <w:t xml:space="preserve"> сельского поселения вправе принимать решение о привлечении граждан к выполнению на добровольной основе </w:t>
      </w:r>
      <w:r w:rsidRPr="00D15580">
        <w:rPr>
          <w:rFonts w:eastAsia="Times New Roman"/>
          <w:color w:val="000000"/>
          <w:sz w:val="26"/>
          <w:szCs w:val="26"/>
        </w:rPr>
        <w:t xml:space="preserve">социально значимых для </w:t>
      </w:r>
      <w:r w:rsidR="00CB2E19">
        <w:rPr>
          <w:rFonts w:eastAsia="Times New Roman"/>
          <w:sz w:val="26"/>
          <w:szCs w:val="26"/>
        </w:rPr>
        <w:t>Утьминского</w:t>
      </w:r>
      <w:r w:rsidRPr="00D15580">
        <w:rPr>
          <w:rFonts w:eastAsia="Times New Roman"/>
          <w:color w:val="000000"/>
          <w:sz w:val="26"/>
          <w:szCs w:val="26"/>
        </w:rPr>
        <w:t xml:space="preserve"> сельского поселения работ (в том числе дежурств) в целях решения вопросов местного значения</w:t>
      </w:r>
      <w:r w:rsidR="00C2024B">
        <w:rPr>
          <w:rFonts w:eastAsia="Times New Roman"/>
          <w:color w:val="000000"/>
          <w:sz w:val="26"/>
          <w:szCs w:val="26"/>
        </w:rPr>
        <w:t xml:space="preserve"> </w:t>
      </w:r>
      <w:r w:rsidR="00CB2E19">
        <w:rPr>
          <w:rFonts w:eastAsia="Times New Roman"/>
          <w:sz w:val="26"/>
          <w:szCs w:val="26"/>
        </w:rPr>
        <w:t>Утьминского</w:t>
      </w:r>
      <w:r w:rsidRPr="00D15580">
        <w:rPr>
          <w:rFonts w:eastAsia="Times New Roman"/>
          <w:sz w:val="26"/>
          <w:szCs w:val="26"/>
        </w:rPr>
        <w:t xml:space="preserve"> сельского поселения, предусмотренных законодательством Российской Федерации.</w:t>
      </w:r>
    </w:p>
    <w:p w:rsidR="00BC1BD7" w:rsidRPr="00D15580" w:rsidRDefault="00BC1BD7" w:rsidP="00BC1BD7">
      <w:pPr>
        <w:widowControl/>
        <w:autoSpaceDE/>
        <w:autoSpaceDN/>
        <w:adjustRightInd/>
        <w:ind w:firstLine="709"/>
        <w:contextualSpacing/>
        <w:jc w:val="both"/>
        <w:rPr>
          <w:rFonts w:eastAsia="Times New Roman"/>
          <w:sz w:val="26"/>
          <w:szCs w:val="26"/>
        </w:rPr>
      </w:pPr>
      <w:r w:rsidRPr="00D15580">
        <w:rPr>
          <w:rFonts w:eastAsia="Times New Roman"/>
          <w:sz w:val="26"/>
          <w:szCs w:val="26"/>
        </w:rPr>
        <w:t xml:space="preserve">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w:t>
      </w:r>
      <w:r w:rsidR="00CB2E19">
        <w:rPr>
          <w:rFonts w:eastAsia="Times New Roman"/>
          <w:sz w:val="26"/>
          <w:szCs w:val="26"/>
        </w:rPr>
        <w:t>Утьминского</w:t>
      </w:r>
      <w:r w:rsidRPr="00D15580">
        <w:rPr>
          <w:rFonts w:eastAsia="Times New Roman"/>
          <w:sz w:val="26"/>
          <w:szCs w:val="26"/>
        </w:rPr>
        <w:t xml:space="preserve"> сельского поселения</w:t>
      </w:r>
      <w:r w:rsidR="00DF241D" w:rsidRPr="00D15580">
        <w:rPr>
          <w:rFonts w:eastAsia="Times New Roman"/>
          <w:sz w:val="26"/>
          <w:szCs w:val="26"/>
        </w:rPr>
        <w:t xml:space="preserve"> в соответствии с законодательством</w:t>
      </w:r>
      <w:r w:rsidRPr="00D15580">
        <w:rPr>
          <w:rFonts w:eastAsia="Times New Roman"/>
          <w:sz w:val="26"/>
          <w:szCs w:val="26"/>
        </w:rPr>
        <w:t>.»;</w:t>
      </w:r>
    </w:p>
    <w:p w:rsidR="00C46F79" w:rsidRDefault="00221C66" w:rsidP="00221C66">
      <w:pPr>
        <w:ind w:firstLine="709"/>
        <w:jc w:val="both"/>
        <w:rPr>
          <w:rFonts w:eastAsia="Times New Roman"/>
          <w:sz w:val="26"/>
          <w:szCs w:val="26"/>
        </w:rPr>
      </w:pPr>
      <w:r>
        <w:rPr>
          <w:rFonts w:eastAsia="Times New Roman"/>
          <w:sz w:val="26"/>
          <w:szCs w:val="26"/>
        </w:rPr>
        <w:t>2</w:t>
      </w:r>
      <w:r w:rsidR="00BF4E38" w:rsidRPr="00D15580">
        <w:rPr>
          <w:rFonts w:eastAsia="Times New Roman"/>
          <w:sz w:val="26"/>
          <w:szCs w:val="26"/>
        </w:rPr>
        <w:t>)</w:t>
      </w:r>
      <w:r w:rsidR="00C2024B">
        <w:rPr>
          <w:rFonts w:eastAsia="Times New Roman"/>
          <w:sz w:val="26"/>
          <w:szCs w:val="26"/>
        </w:rPr>
        <w:t xml:space="preserve"> </w:t>
      </w:r>
      <w:r w:rsidR="00C46F79">
        <w:rPr>
          <w:rFonts w:eastAsia="Times New Roman"/>
          <w:sz w:val="26"/>
          <w:szCs w:val="26"/>
        </w:rPr>
        <w:t>в статье</w:t>
      </w:r>
      <w:r w:rsidRPr="00D15580">
        <w:rPr>
          <w:rFonts w:eastAsia="Times New Roman"/>
          <w:sz w:val="26"/>
          <w:szCs w:val="26"/>
        </w:rPr>
        <w:t xml:space="preserve"> 2</w:t>
      </w:r>
      <w:r w:rsidR="00CB2E19">
        <w:rPr>
          <w:rFonts w:eastAsia="Times New Roman"/>
          <w:sz w:val="26"/>
          <w:szCs w:val="26"/>
        </w:rPr>
        <w:t>6.1</w:t>
      </w:r>
      <w:r w:rsidRPr="00D15580">
        <w:rPr>
          <w:rFonts w:eastAsia="Times New Roman"/>
          <w:sz w:val="26"/>
          <w:szCs w:val="26"/>
        </w:rPr>
        <w:t xml:space="preserve"> Устава</w:t>
      </w:r>
      <w:r w:rsidR="00C46F79">
        <w:rPr>
          <w:rFonts w:eastAsia="Times New Roman"/>
          <w:sz w:val="26"/>
          <w:szCs w:val="26"/>
        </w:rPr>
        <w:t>:</w:t>
      </w:r>
    </w:p>
    <w:p w:rsidR="00221C66" w:rsidRPr="00D15580" w:rsidRDefault="00C46F79" w:rsidP="00221C66">
      <w:pPr>
        <w:ind w:firstLine="709"/>
        <w:jc w:val="both"/>
        <w:rPr>
          <w:rFonts w:eastAsia="Times New Roman"/>
          <w:sz w:val="26"/>
          <w:szCs w:val="26"/>
        </w:rPr>
      </w:pPr>
      <w:r>
        <w:rPr>
          <w:rFonts w:eastAsia="Times New Roman"/>
          <w:sz w:val="26"/>
          <w:szCs w:val="26"/>
        </w:rPr>
        <w:t>- часть 2</w:t>
      </w:r>
      <w:r w:rsidR="00221C66" w:rsidRPr="00D15580">
        <w:rPr>
          <w:rFonts w:eastAsia="Times New Roman"/>
          <w:sz w:val="26"/>
          <w:szCs w:val="26"/>
        </w:rPr>
        <w:t xml:space="preserve"> изложить в следующей редакции: </w:t>
      </w:r>
    </w:p>
    <w:p w:rsidR="00221C66" w:rsidRPr="00D15580" w:rsidRDefault="00221C66" w:rsidP="00221C66">
      <w:pPr>
        <w:ind w:firstLine="709"/>
        <w:jc w:val="both"/>
        <w:rPr>
          <w:rFonts w:eastAsia="Times New Roman"/>
          <w:sz w:val="26"/>
          <w:szCs w:val="26"/>
        </w:rPr>
      </w:pPr>
      <w:r w:rsidRPr="00D15580">
        <w:rPr>
          <w:rFonts w:eastAsia="Times New Roman"/>
          <w:sz w:val="26"/>
          <w:szCs w:val="26"/>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221C66" w:rsidRPr="00D15580" w:rsidRDefault="00221C66" w:rsidP="00221C66">
      <w:pPr>
        <w:ind w:firstLine="709"/>
        <w:jc w:val="both"/>
        <w:rPr>
          <w:sz w:val="26"/>
          <w:szCs w:val="26"/>
        </w:rPr>
      </w:pPr>
      <w:r w:rsidRPr="00D15580">
        <w:rPr>
          <w:rFonts w:eastAsia="Times New Roman"/>
          <w:sz w:val="26"/>
          <w:szCs w:val="26"/>
        </w:rPr>
        <w:t xml:space="preserve">- </w:t>
      </w:r>
      <w:r w:rsidR="00C2024B">
        <w:rPr>
          <w:rFonts w:eastAsia="Times New Roman"/>
          <w:sz w:val="26"/>
          <w:szCs w:val="26"/>
        </w:rPr>
        <w:t xml:space="preserve"> </w:t>
      </w:r>
      <w:r w:rsidRPr="00D15580">
        <w:rPr>
          <w:rFonts w:eastAsia="Times New Roman"/>
          <w:sz w:val="26"/>
          <w:szCs w:val="26"/>
        </w:rPr>
        <w:t>часть 3 исключить</w:t>
      </w:r>
      <w:r>
        <w:rPr>
          <w:rFonts w:eastAsia="Times New Roman"/>
          <w:sz w:val="26"/>
          <w:szCs w:val="26"/>
        </w:rPr>
        <w:t>.</w:t>
      </w:r>
    </w:p>
    <w:p w:rsidR="00DF241D" w:rsidRPr="00D15580" w:rsidRDefault="00221C66" w:rsidP="00A515DC">
      <w:pPr>
        <w:ind w:firstLine="709"/>
        <w:jc w:val="both"/>
        <w:rPr>
          <w:sz w:val="26"/>
          <w:szCs w:val="26"/>
        </w:rPr>
      </w:pPr>
      <w:r>
        <w:rPr>
          <w:rFonts w:eastAsia="Times New Roman"/>
          <w:sz w:val="26"/>
          <w:szCs w:val="26"/>
        </w:rPr>
        <w:t xml:space="preserve">3) </w:t>
      </w:r>
      <w:r w:rsidR="00E4228F" w:rsidRPr="00D15580">
        <w:rPr>
          <w:sz w:val="26"/>
          <w:szCs w:val="26"/>
        </w:rPr>
        <w:t>ч</w:t>
      </w:r>
      <w:r w:rsidR="00BC1BD7" w:rsidRPr="00D15580">
        <w:rPr>
          <w:sz w:val="26"/>
          <w:szCs w:val="26"/>
        </w:rPr>
        <w:t>аст</w:t>
      </w:r>
      <w:r w:rsidR="00E4228F" w:rsidRPr="00D15580">
        <w:rPr>
          <w:sz w:val="26"/>
          <w:szCs w:val="26"/>
        </w:rPr>
        <w:t>ь</w:t>
      </w:r>
      <w:r w:rsidR="00BC1BD7" w:rsidRPr="00D15580">
        <w:rPr>
          <w:sz w:val="26"/>
          <w:szCs w:val="26"/>
        </w:rPr>
        <w:t xml:space="preserve"> 1 статьи 3</w:t>
      </w:r>
      <w:r w:rsidR="00CB2E19">
        <w:rPr>
          <w:sz w:val="26"/>
          <w:szCs w:val="26"/>
        </w:rPr>
        <w:t>2</w:t>
      </w:r>
      <w:r w:rsidR="00BC1BD7" w:rsidRPr="00D15580">
        <w:rPr>
          <w:sz w:val="26"/>
          <w:szCs w:val="26"/>
        </w:rPr>
        <w:t xml:space="preserve"> Устава</w:t>
      </w:r>
      <w:r w:rsidR="00DF241D" w:rsidRPr="00D15580">
        <w:rPr>
          <w:sz w:val="26"/>
          <w:szCs w:val="26"/>
        </w:rPr>
        <w:t xml:space="preserve"> дополнить</w:t>
      </w:r>
      <w:r w:rsidR="00C2024B">
        <w:rPr>
          <w:sz w:val="26"/>
          <w:szCs w:val="26"/>
        </w:rPr>
        <w:t xml:space="preserve"> </w:t>
      </w:r>
      <w:r w:rsidR="00DF241D" w:rsidRPr="00D15580">
        <w:rPr>
          <w:sz w:val="26"/>
          <w:szCs w:val="26"/>
        </w:rPr>
        <w:t>пункт</w:t>
      </w:r>
      <w:r w:rsidR="00CB2E19">
        <w:rPr>
          <w:sz w:val="26"/>
          <w:szCs w:val="26"/>
        </w:rPr>
        <w:t>ом</w:t>
      </w:r>
      <w:r w:rsidR="00454469" w:rsidRPr="00D15580">
        <w:rPr>
          <w:sz w:val="26"/>
          <w:szCs w:val="26"/>
        </w:rPr>
        <w:t>1</w:t>
      </w:r>
      <w:r w:rsidR="00CB2E19">
        <w:rPr>
          <w:sz w:val="26"/>
          <w:szCs w:val="26"/>
        </w:rPr>
        <w:t>5</w:t>
      </w:r>
      <w:r w:rsidR="00C46F79">
        <w:rPr>
          <w:sz w:val="26"/>
          <w:szCs w:val="26"/>
        </w:rPr>
        <w:t>.1</w:t>
      </w:r>
      <w:r w:rsidR="00DF241D" w:rsidRPr="00D15580">
        <w:rPr>
          <w:sz w:val="26"/>
          <w:szCs w:val="26"/>
        </w:rPr>
        <w:t>следующего содержания:</w:t>
      </w:r>
    </w:p>
    <w:p w:rsidR="00A515DC" w:rsidRDefault="00A515DC" w:rsidP="00A515DC">
      <w:pPr>
        <w:ind w:firstLine="709"/>
        <w:jc w:val="both"/>
        <w:rPr>
          <w:color w:val="000000"/>
          <w:sz w:val="26"/>
          <w:szCs w:val="26"/>
        </w:rPr>
      </w:pPr>
      <w:r w:rsidRPr="00D15580">
        <w:rPr>
          <w:sz w:val="26"/>
          <w:szCs w:val="26"/>
        </w:rPr>
        <w:t>«</w:t>
      </w:r>
      <w:r w:rsidR="00CB2E19">
        <w:rPr>
          <w:sz w:val="26"/>
          <w:szCs w:val="26"/>
        </w:rPr>
        <w:t>15</w:t>
      </w:r>
      <w:r w:rsidR="00C46F79">
        <w:rPr>
          <w:sz w:val="26"/>
          <w:szCs w:val="26"/>
        </w:rPr>
        <w:t>.</w:t>
      </w:r>
      <w:r w:rsidR="00CB2E19">
        <w:rPr>
          <w:sz w:val="26"/>
          <w:szCs w:val="26"/>
        </w:rPr>
        <w:t>1</w:t>
      </w:r>
      <w:r w:rsidR="00C12AC5">
        <w:rPr>
          <w:sz w:val="26"/>
          <w:szCs w:val="26"/>
        </w:rPr>
        <w:t xml:space="preserve">) </w:t>
      </w:r>
      <w:r w:rsidRPr="00D15580">
        <w:rPr>
          <w:sz w:val="26"/>
          <w:szCs w:val="26"/>
        </w:rPr>
        <w:t xml:space="preserve">привлекает граждан к выполнению на добровольной основе </w:t>
      </w:r>
      <w:r w:rsidRPr="00D15580">
        <w:rPr>
          <w:color w:val="000000"/>
          <w:sz w:val="26"/>
          <w:szCs w:val="26"/>
        </w:rPr>
        <w:t>социальн</w:t>
      </w:r>
      <w:r w:rsidRPr="00C528F8">
        <w:rPr>
          <w:color w:val="000000"/>
          <w:sz w:val="26"/>
          <w:szCs w:val="26"/>
        </w:rPr>
        <w:t xml:space="preserve">о </w:t>
      </w:r>
      <w:r w:rsidRPr="00C528F8">
        <w:rPr>
          <w:color w:val="000000"/>
          <w:sz w:val="26"/>
          <w:szCs w:val="26"/>
        </w:rPr>
        <w:lastRenderedPageBreak/>
        <w:t>значимых для сельского поселения работ (в том числе дежурств) в порядке, ус</w:t>
      </w:r>
      <w:r w:rsidR="00D15580">
        <w:rPr>
          <w:color w:val="000000"/>
          <w:sz w:val="26"/>
          <w:szCs w:val="26"/>
        </w:rPr>
        <w:t>тановленном настоящим Уставом;»</w:t>
      </w:r>
      <w:r w:rsidR="00C12AC5">
        <w:rPr>
          <w:color w:val="000000"/>
          <w:sz w:val="26"/>
          <w:szCs w:val="26"/>
        </w:rPr>
        <w:t>;</w:t>
      </w:r>
    </w:p>
    <w:p w:rsidR="00C12AC5" w:rsidRPr="007919C2" w:rsidRDefault="00C12AC5" w:rsidP="00C12AC5">
      <w:pPr>
        <w:ind w:firstLine="709"/>
        <w:jc w:val="both"/>
        <w:rPr>
          <w:rFonts w:eastAsia="Times New Roman"/>
          <w:sz w:val="26"/>
          <w:szCs w:val="26"/>
        </w:rPr>
      </w:pPr>
      <w:r>
        <w:rPr>
          <w:color w:val="000000"/>
          <w:sz w:val="26"/>
          <w:szCs w:val="26"/>
        </w:rPr>
        <w:t>4) с</w:t>
      </w:r>
      <w:r w:rsidRPr="007919C2">
        <w:rPr>
          <w:rFonts w:eastAsia="Times New Roman"/>
          <w:sz w:val="26"/>
          <w:szCs w:val="26"/>
        </w:rPr>
        <w:t>тать</w:t>
      </w:r>
      <w:r>
        <w:rPr>
          <w:rFonts w:eastAsia="Times New Roman"/>
          <w:sz w:val="26"/>
          <w:szCs w:val="26"/>
        </w:rPr>
        <w:t>ю 3</w:t>
      </w:r>
      <w:r w:rsidR="00CB2E19">
        <w:rPr>
          <w:rFonts w:eastAsia="Times New Roman"/>
          <w:sz w:val="26"/>
          <w:szCs w:val="26"/>
        </w:rPr>
        <w:t>2.1</w:t>
      </w:r>
      <w:bookmarkStart w:id="0" w:name="_GoBack"/>
      <w:bookmarkEnd w:id="0"/>
      <w:r w:rsidRPr="007919C2">
        <w:rPr>
          <w:rFonts w:eastAsia="Times New Roman"/>
          <w:sz w:val="26"/>
          <w:szCs w:val="26"/>
        </w:rPr>
        <w:t xml:space="preserve"> Устава</w:t>
      </w:r>
      <w:r w:rsidR="00C2024B">
        <w:rPr>
          <w:rFonts w:eastAsia="Times New Roman"/>
          <w:sz w:val="26"/>
          <w:szCs w:val="26"/>
        </w:rPr>
        <w:t xml:space="preserve"> </w:t>
      </w:r>
      <w:r w:rsidRPr="007919C2">
        <w:rPr>
          <w:rFonts w:eastAsia="Times New Roman"/>
          <w:sz w:val="26"/>
          <w:szCs w:val="26"/>
        </w:rPr>
        <w:t>дополнить частью 3 следующего содержания:</w:t>
      </w:r>
    </w:p>
    <w:p w:rsidR="00C12AC5" w:rsidRPr="007919C2" w:rsidRDefault="00C12AC5" w:rsidP="00C12AC5">
      <w:pPr>
        <w:ind w:firstLine="709"/>
        <w:jc w:val="both"/>
        <w:rPr>
          <w:sz w:val="26"/>
          <w:szCs w:val="26"/>
        </w:rPr>
      </w:pPr>
      <w:r w:rsidRPr="007919C2">
        <w:rPr>
          <w:rFonts w:eastAsia="Times New Roman"/>
          <w:sz w:val="26"/>
          <w:szCs w:val="26"/>
        </w:rPr>
        <w:t>«3.</w:t>
      </w:r>
      <w:r w:rsidRPr="00D15580">
        <w:rPr>
          <w:rFonts w:eastAsia="Calibri"/>
          <w:sz w:val="26"/>
          <w:szCs w:val="26"/>
        </w:rPr>
        <w:t xml:space="preserve">Вид муниципального контроля подлежит осуществлению при наличии в границах </w:t>
      </w:r>
      <w:r w:rsidR="00CB2E19">
        <w:rPr>
          <w:rFonts w:eastAsia="Times New Roman"/>
          <w:bCs/>
          <w:kern w:val="28"/>
          <w:sz w:val="26"/>
          <w:szCs w:val="26"/>
        </w:rPr>
        <w:t>Утьминского</w:t>
      </w:r>
      <w:r w:rsidRPr="00D15580">
        <w:rPr>
          <w:rFonts w:eastAsia="Calibri"/>
          <w:sz w:val="26"/>
          <w:szCs w:val="26"/>
        </w:rPr>
        <w:t xml:space="preserve"> сельского поселения объектов соответствующего вида контроля.</w:t>
      </w:r>
      <w:r>
        <w:rPr>
          <w:rFonts w:eastAsia="Times New Roman"/>
          <w:sz w:val="26"/>
          <w:szCs w:val="26"/>
        </w:rPr>
        <w:t>»</w:t>
      </w:r>
      <w:r w:rsidRPr="007919C2">
        <w:rPr>
          <w:rFonts w:eastAsia="Times New Roman"/>
          <w:sz w:val="26"/>
          <w:szCs w:val="26"/>
        </w:rPr>
        <w:t>.</w:t>
      </w:r>
    </w:p>
    <w:p w:rsidR="00D15580" w:rsidRPr="00D15580" w:rsidRDefault="00D15580" w:rsidP="00D15580">
      <w:pPr>
        <w:ind w:firstLine="709"/>
        <w:jc w:val="both"/>
        <w:rPr>
          <w:sz w:val="26"/>
          <w:szCs w:val="26"/>
        </w:rPr>
      </w:pPr>
      <w:r w:rsidRPr="00D15580">
        <w:rPr>
          <w:sz w:val="26"/>
          <w:szCs w:val="26"/>
        </w:rPr>
        <w:t xml:space="preserve">II. </w:t>
      </w:r>
      <w:r w:rsidRPr="00D15580">
        <w:rPr>
          <w:rFonts w:eastAsia="Times New Roman"/>
          <w:sz w:val="26"/>
          <w:szCs w:val="26"/>
        </w:rPr>
        <w:t xml:space="preserve">Главе </w:t>
      </w:r>
      <w:r w:rsidR="00CB2E19">
        <w:rPr>
          <w:rFonts w:eastAsia="Times New Roman"/>
          <w:sz w:val="26"/>
          <w:szCs w:val="26"/>
        </w:rPr>
        <w:t>Утьминского</w:t>
      </w:r>
      <w:r w:rsidRPr="00D15580">
        <w:rPr>
          <w:rFonts w:eastAsia="Times New Roman"/>
          <w:sz w:val="26"/>
          <w:szCs w:val="26"/>
        </w:rPr>
        <w:t xml:space="preserve"> сельского поселения </w:t>
      </w:r>
      <w:r w:rsidR="00CB2E19">
        <w:rPr>
          <w:rFonts w:eastAsia="Times New Roman"/>
          <w:sz w:val="26"/>
          <w:szCs w:val="26"/>
        </w:rPr>
        <w:t>Тевризского</w:t>
      </w:r>
      <w:r w:rsidRPr="00D15580">
        <w:rPr>
          <w:rFonts w:eastAsia="Times New Roman"/>
          <w:sz w:val="26"/>
          <w:szCs w:val="26"/>
        </w:rPr>
        <w:t xml:space="preserve"> муниципального района 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D15580" w:rsidRPr="00D15580" w:rsidRDefault="00D15580" w:rsidP="00D15580">
      <w:pPr>
        <w:ind w:firstLine="709"/>
        <w:jc w:val="both"/>
        <w:rPr>
          <w:rFonts w:eastAsia="Times New Roman"/>
          <w:sz w:val="26"/>
          <w:szCs w:val="26"/>
        </w:rPr>
      </w:pPr>
      <w:r w:rsidRPr="00D15580">
        <w:rPr>
          <w:sz w:val="26"/>
          <w:szCs w:val="26"/>
        </w:rPr>
        <w:t xml:space="preserve">III. </w:t>
      </w:r>
      <w:r w:rsidRPr="00D15580">
        <w:rPr>
          <w:rFonts w:eastAsia="Times New Roman"/>
          <w:sz w:val="26"/>
          <w:szCs w:val="26"/>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D15580" w:rsidRDefault="00D15580" w:rsidP="00D15580">
      <w:pPr>
        <w:ind w:firstLine="709"/>
        <w:jc w:val="both"/>
        <w:rPr>
          <w:rFonts w:eastAsia="Times New Roman"/>
          <w:sz w:val="26"/>
          <w:szCs w:val="26"/>
        </w:rPr>
      </w:pPr>
    </w:p>
    <w:p w:rsidR="00D15580" w:rsidRPr="00D15580" w:rsidRDefault="00D15580" w:rsidP="00D15580">
      <w:pPr>
        <w:ind w:firstLine="709"/>
        <w:jc w:val="both"/>
        <w:rPr>
          <w:rFonts w:eastAsia="Times New Roman"/>
          <w:sz w:val="26"/>
          <w:szCs w:val="26"/>
        </w:rPr>
      </w:pPr>
    </w:p>
    <w:p w:rsidR="00D15580" w:rsidRPr="00D15580" w:rsidRDefault="00D15580" w:rsidP="00D15580">
      <w:pPr>
        <w:jc w:val="both"/>
        <w:rPr>
          <w:rFonts w:eastAsia="Times New Roman"/>
          <w:sz w:val="26"/>
          <w:szCs w:val="26"/>
        </w:rPr>
      </w:pPr>
    </w:p>
    <w:p w:rsidR="00D15580" w:rsidRPr="00D15580" w:rsidRDefault="00D15580" w:rsidP="00D15580">
      <w:pPr>
        <w:jc w:val="both"/>
        <w:rPr>
          <w:sz w:val="26"/>
          <w:szCs w:val="26"/>
        </w:rPr>
      </w:pPr>
      <w:r w:rsidRPr="00D15580">
        <w:rPr>
          <w:rFonts w:eastAsia="Times New Roman"/>
          <w:sz w:val="26"/>
          <w:szCs w:val="26"/>
        </w:rPr>
        <w:t>Председатель Совета</w:t>
      </w:r>
    </w:p>
    <w:p w:rsidR="00D15580" w:rsidRPr="00D15580" w:rsidRDefault="00CB2E19" w:rsidP="00D15580">
      <w:pPr>
        <w:jc w:val="both"/>
        <w:rPr>
          <w:sz w:val="26"/>
          <w:szCs w:val="26"/>
        </w:rPr>
      </w:pPr>
      <w:r>
        <w:rPr>
          <w:rFonts w:eastAsia="Times New Roman"/>
          <w:sz w:val="26"/>
          <w:szCs w:val="26"/>
        </w:rPr>
        <w:t>Утьминского</w:t>
      </w:r>
      <w:r w:rsidR="00D15580" w:rsidRPr="00D15580">
        <w:rPr>
          <w:rFonts w:eastAsia="Times New Roman"/>
          <w:sz w:val="26"/>
          <w:szCs w:val="26"/>
        </w:rPr>
        <w:t xml:space="preserve"> сельского поселения</w:t>
      </w:r>
    </w:p>
    <w:p w:rsidR="00D15580" w:rsidRPr="00D15580" w:rsidRDefault="00CB2E19" w:rsidP="00D15580">
      <w:pPr>
        <w:jc w:val="both"/>
        <w:rPr>
          <w:sz w:val="26"/>
          <w:szCs w:val="26"/>
        </w:rPr>
      </w:pPr>
      <w:r>
        <w:rPr>
          <w:rFonts w:eastAsia="Times New Roman"/>
          <w:sz w:val="26"/>
          <w:szCs w:val="26"/>
        </w:rPr>
        <w:t>Тевризского</w:t>
      </w:r>
      <w:r w:rsidR="00D15580" w:rsidRPr="00D15580">
        <w:rPr>
          <w:rFonts w:eastAsia="Times New Roman"/>
          <w:sz w:val="26"/>
          <w:szCs w:val="26"/>
        </w:rPr>
        <w:t xml:space="preserve"> муниципального района</w:t>
      </w:r>
    </w:p>
    <w:p w:rsidR="00C2024B" w:rsidRDefault="00D15580" w:rsidP="00D15580">
      <w:pPr>
        <w:jc w:val="both"/>
        <w:rPr>
          <w:sz w:val="26"/>
          <w:szCs w:val="26"/>
        </w:rPr>
      </w:pPr>
      <w:r w:rsidRPr="00D15580">
        <w:rPr>
          <w:rFonts w:eastAsia="Times New Roman"/>
          <w:sz w:val="26"/>
          <w:szCs w:val="26"/>
        </w:rPr>
        <w:t xml:space="preserve">Омской области                        </w:t>
      </w:r>
      <w:r w:rsidR="00F736E0" w:rsidRPr="00D15580">
        <w:rPr>
          <w:rFonts w:eastAsia="Times New Roman"/>
          <w:sz w:val="26"/>
          <w:szCs w:val="26"/>
        </w:rPr>
        <w:tab/>
      </w:r>
      <w:r w:rsidR="00F736E0" w:rsidRPr="00D15580">
        <w:rPr>
          <w:rFonts w:eastAsia="Times New Roman"/>
          <w:sz w:val="26"/>
          <w:szCs w:val="26"/>
        </w:rPr>
        <w:tab/>
      </w:r>
      <w:r w:rsidR="00F736E0" w:rsidRPr="00C528F8">
        <w:rPr>
          <w:rFonts w:eastAsia="Times New Roman"/>
          <w:sz w:val="26"/>
          <w:szCs w:val="26"/>
        </w:rPr>
        <w:tab/>
      </w:r>
      <w:r w:rsidR="00F736E0" w:rsidRPr="00C528F8">
        <w:rPr>
          <w:rFonts w:eastAsia="Times New Roman"/>
          <w:sz w:val="26"/>
          <w:szCs w:val="26"/>
        </w:rPr>
        <w:tab/>
      </w:r>
      <w:r w:rsidR="00F736E0" w:rsidRPr="00C528F8">
        <w:rPr>
          <w:rFonts w:eastAsia="Times New Roman"/>
          <w:sz w:val="26"/>
          <w:szCs w:val="26"/>
        </w:rPr>
        <w:tab/>
      </w:r>
      <w:r w:rsidR="00C2024B">
        <w:rPr>
          <w:rFonts w:eastAsia="Times New Roman"/>
          <w:sz w:val="26"/>
          <w:szCs w:val="26"/>
        </w:rPr>
        <w:t>Г.Н.Зарыпова</w:t>
      </w:r>
    </w:p>
    <w:p w:rsidR="00C2024B" w:rsidRPr="00C2024B" w:rsidRDefault="00C2024B" w:rsidP="00C2024B">
      <w:pPr>
        <w:rPr>
          <w:sz w:val="26"/>
          <w:szCs w:val="26"/>
        </w:rPr>
      </w:pPr>
    </w:p>
    <w:p w:rsidR="00C2024B" w:rsidRDefault="00C2024B" w:rsidP="00C2024B">
      <w:pPr>
        <w:rPr>
          <w:sz w:val="26"/>
          <w:szCs w:val="26"/>
        </w:rPr>
      </w:pPr>
    </w:p>
    <w:p w:rsidR="00F736E0" w:rsidRDefault="00C2024B" w:rsidP="00C2024B">
      <w:pPr>
        <w:rPr>
          <w:sz w:val="26"/>
          <w:szCs w:val="26"/>
        </w:rPr>
      </w:pPr>
      <w:r>
        <w:rPr>
          <w:sz w:val="26"/>
          <w:szCs w:val="26"/>
        </w:rPr>
        <w:t xml:space="preserve">Глава Утьминского </w:t>
      </w:r>
    </w:p>
    <w:p w:rsidR="00C2024B" w:rsidRDefault="00C2024B" w:rsidP="00C2024B">
      <w:pPr>
        <w:rPr>
          <w:sz w:val="26"/>
          <w:szCs w:val="26"/>
        </w:rPr>
      </w:pPr>
      <w:r>
        <w:rPr>
          <w:sz w:val="26"/>
          <w:szCs w:val="26"/>
        </w:rPr>
        <w:t>сельского поселения</w:t>
      </w:r>
    </w:p>
    <w:p w:rsidR="00C2024B" w:rsidRDefault="00C2024B" w:rsidP="00C2024B">
      <w:pPr>
        <w:rPr>
          <w:sz w:val="26"/>
          <w:szCs w:val="26"/>
        </w:rPr>
      </w:pPr>
      <w:r>
        <w:rPr>
          <w:sz w:val="26"/>
          <w:szCs w:val="26"/>
        </w:rPr>
        <w:t>Тевризского муниципального района</w:t>
      </w:r>
    </w:p>
    <w:p w:rsidR="00C2024B" w:rsidRPr="00C2024B" w:rsidRDefault="00C2024B" w:rsidP="00C2024B">
      <w:pPr>
        <w:tabs>
          <w:tab w:val="left" w:pos="7155"/>
        </w:tabs>
        <w:rPr>
          <w:sz w:val="26"/>
          <w:szCs w:val="26"/>
        </w:rPr>
      </w:pPr>
      <w:r>
        <w:rPr>
          <w:sz w:val="26"/>
          <w:szCs w:val="26"/>
        </w:rPr>
        <w:t>Омской области</w:t>
      </w:r>
      <w:r>
        <w:rPr>
          <w:sz w:val="26"/>
          <w:szCs w:val="26"/>
        </w:rPr>
        <w:tab/>
        <w:t>С.В.Киселева</w:t>
      </w:r>
    </w:p>
    <w:sectPr w:rsidR="00C2024B" w:rsidRPr="00C2024B" w:rsidSect="00C2024B">
      <w:pgSz w:w="11909" w:h="16834"/>
      <w:pgMar w:top="851" w:right="1134" w:bottom="567"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306" w:rsidRDefault="00E37306" w:rsidP="00C2024B">
      <w:r>
        <w:separator/>
      </w:r>
    </w:p>
  </w:endnote>
  <w:endnote w:type="continuationSeparator" w:id="1">
    <w:p w:rsidR="00E37306" w:rsidRDefault="00E37306" w:rsidP="00C20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306" w:rsidRDefault="00E37306" w:rsidP="00C2024B">
      <w:r>
        <w:separator/>
      </w:r>
    </w:p>
  </w:footnote>
  <w:footnote w:type="continuationSeparator" w:id="1">
    <w:p w:rsidR="00E37306" w:rsidRDefault="00E37306" w:rsidP="00C20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3E1DFC"/>
    <w:lvl w:ilvl="0">
      <w:numFmt w:val="bullet"/>
      <w:lvlText w:val="*"/>
      <w:lvlJc w:val="left"/>
    </w:lvl>
  </w:abstractNum>
  <w:abstractNum w:abstractNumId="1">
    <w:nsid w:val="5D8A3ACF"/>
    <w:multiLevelType w:val="singleLevel"/>
    <w:tmpl w:val="38F0B6B2"/>
    <w:lvl w:ilvl="0">
      <w:start w:val="3"/>
      <w:numFmt w:val="decimal"/>
      <w:lvlText w:val="%1."/>
      <w:legacy w:legacy="1" w:legacySpace="0" w:legacyIndent="32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6E0"/>
    <w:rsid w:val="000C09C8"/>
    <w:rsid w:val="000E2B5A"/>
    <w:rsid w:val="00221C66"/>
    <w:rsid w:val="002A5122"/>
    <w:rsid w:val="002B19BD"/>
    <w:rsid w:val="00393F73"/>
    <w:rsid w:val="003A4696"/>
    <w:rsid w:val="003C75D7"/>
    <w:rsid w:val="003E6237"/>
    <w:rsid w:val="00403795"/>
    <w:rsid w:val="00454469"/>
    <w:rsid w:val="006248B2"/>
    <w:rsid w:val="00693203"/>
    <w:rsid w:val="006B36AA"/>
    <w:rsid w:val="00721FD3"/>
    <w:rsid w:val="007919C2"/>
    <w:rsid w:val="008709FA"/>
    <w:rsid w:val="00897329"/>
    <w:rsid w:val="008D7C0D"/>
    <w:rsid w:val="00935F3D"/>
    <w:rsid w:val="00A515DC"/>
    <w:rsid w:val="00AB5360"/>
    <w:rsid w:val="00AE4ACB"/>
    <w:rsid w:val="00B104AC"/>
    <w:rsid w:val="00B86D81"/>
    <w:rsid w:val="00BB2E56"/>
    <w:rsid w:val="00BC1BD7"/>
    <w:rsid w:val="00BE351D"/>
    <w:rsid w:val="00BF4E38"/>
    <w:rsid w:val="00C12AC5"/>
    <w:rsid w:val="00C2024B"/>
    <w:rsid w:val="00C46F79"/>
    <w:rsid w:val="00C528F8"/>
    <w:rsid w:val="00CB2E19"/>
    <w:rsid w:val="00CB3F15"/>
    <w:rsid w:val="00D10C3C"/>
    <w:rsid w:val="00D15580"/>
    <w:rsid w:val="00D15D56"/>
    <w:rsid w:val="00D579D9"/>
    <w:rsid w:val="00DE034B"/>
    <w:rsid w:val="00DF241D"/>
    <w:rsid w:val="00E159E5"/>
    <w:rsid w:val="00E37306"/>
    <w:rsid w:val="00E4228F"/>
    <w:rsid w:val="00E9099E"/>
    <w:rsid w:val="00EB43EF"/>
    <w:rsid w:val="00EB4ED2"/>
    <w:rsid w:val="00EC1AE3"/>
    <w:rsid w:val="00EC6A6D"/>
    <w:rsid w:val="00ED2AB5"/>
    <w:rsid w:val="00F70F22"/>
    <w:rsid w:val="00F73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B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header"/>
    <w:basedOn w:val="a"/>
    <w:link w:val="a5"/>
    <w:uiPriority w:val="99"/>
    <w:semiHidden/>
    <w:unhideWhenUsed/>
    <w:rsid w:val="00C2024B"/>
    <w:pPr>
      <w:tabs>
        <w:tab w:val="center" w:pos="4677"/>
        <w:tab w:val="right" w:pos="9355"/>
      </w:tabs>
    </w:pPr>
  </w:style>
  <w:style w:type="character" w:customStyle="1" w:styleId="a5">
    <w:name w:val="Верхний колонтитул Знак"/>
    <w:basedOn w:val="a0"/>
    <w:link w:val="a4"/>
    <w:uiPriority w:val="99"/>
    <w:semiHidden/>
    <w:rsid w:val="00C2024B"/>
    <w:rPr>
      <w:rFonts w:ascii="Times New Roman" w:hAnsi="Times New Roman" w:cs="Times New Roman"/>
      <w:sz w:val="20"/>
      <w:szCs w:val="20"/>
    </w:rPr>
  </w:style>
  <w:style w:type="paragraph" w:styleId="a6">
    <w:name w:val="footer"/>
    <w:basedOn w:val="a"/>
    <w:link w:val="a7"/>
    <w:uiPriority w:val="99"/>
    <w:semiHidden/>
    <w:unhideWhenUsed/>
    <w:rsid w:val="00C2024B"/>
    <w:pPr>
      <w:tabs>
        <w:tab w:val="center" w:pos="4677"/>
        <w:tab w:val="right" w:pos="9355"/>
      </w:tabs>
    </w:pPr>
  </w:style>
  <w:style w:type="character" w:customStyle="1" w:styleId="a7">
    <w:name w:val="Нижний колонтитул Знак"/>
    <w:basedOn w:val="a0"/>
    <w:link w:val="a6"/>
    <w:uiPriority w:val="99"/>
    <w:semiHidden/>
    <w:rsid w:val="00C2024B"/>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2022-08-22T09:03:00Z</cp:lastPrinted>
  <dcterms:created xsi:type="dcterms:W3CDTF">2022-03-25T05:03:00Z</dcterms:created>
  <dcterms:modified xsi:type="dcterms:W3CDTF">2022-08-23T10:00:00Z</dcterms:modified>
</cp:coreProperties>
</file>