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7C" w:rsidRDefault="0081227C" w:rsidP="008122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81227C" w:rsidRDefault="0081227C" w:rsidP="008122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УТЬМИНСКОГО СЕЛЬСКОГО ПОСЕЛЕНИЯ </w:t>
      </w:r>
    </w:p>
    <w:p w:rsidR="0081227C" w:rsidRDefault="0081227C" w:rsidP="008122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ТЕВРИЗСКОГО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</w:p>
    <w:p w:rsidR="0081227C" w:rsidRDefault="0081227C" w:rsidP="008122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81227C" w:rsidRDefault="0081227C" w:rsidP="0081227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227C" w:rsidRDefault="0081227C" w:rsidP="008122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1227C" w:rsidRDefault="0081227C" w:rsidP="008122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7C" w:rsidRDefault="007D316B" w:rsidP="007D31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27.12.</w:t>
      </w:r>
      <w:r w:rsidR="0081227C">
        <w:rPr>
          <w:rFonts w:ascii="Times New Roman" w:hAnsi="Times New Roman" w:cs="Times New Roman"/>
          <w:bCs/>
          <w:sz w:val="28"/>
          <w:szCs w:val="28"/>
        </w:rPr>
        <w:t xml:space="preserve"> 2022 года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№82-п</w:t>
      </w:r>
    </w:p>
    <w:p w:rsidR="0081227C" w:rsidRDefault="0081227C" w:rsidP="0081227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7C" w:rsidRDefault="0081227C" w:rsidP="00812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Главы Администрации Утьминского сельского поселения Тевризского муниципального района от 29.06.2015 года № 42-п «Об утверждении </w:t>
      </w:r>
      <w:hyperlink r:id="rId4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Положения о требованиях к размещению и наполнению разделов, посвященных вопросам противодействия коррупции, официального сайта Утьминского</w:t>
        </w:r>
        <w:r>
          <w:rPr>
            <w:rStyle w:val="a4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  <w:lang w:eastAsia="ru-RU"/>
          </w:rPr>
          <w:t xml:space="preserve"> се</w:t>
        </w:r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льского поселения Тевризского</w:t>
        </w:r>
        <w:r>
          <w:rPr>
            <w:rStyle w:val="a4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  <w:lang w:eastAsia="ru-RU"/>
          </w:rPr>
          <w:t xml:space="preserve"> м</w:t>
        </w:r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униципального района Омской области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81227C" w:rsidRDefault="0081227C" w:rsidP="008122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1227C" w:rsidRDefault="0081227C" w:rsidP="00812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В соответствии с положениями ф</w:t>
      </w:r>
      <w:r>
        <w:rPr>
          <w:rFonts w:ascii="Times New Roman" w:hAnsi="Times New Roman" w:cs="Times New Roman"/>
          <w:sz w:val="28"/>
          <w:szCs w:val="28"/>
        </w:rPr>
        <w:t>едеральных законов от 06.10.2003 №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Cs/>
          <w:sz w:val="28"/>
          <w:szCs w:val="28"/>
        </w:rPr>
        <w:t>от 09.02.2009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, Указа Губернатора Омской области от 20.01.2015 № 5 «Об утверждении Положения о требованиях к размещению и наполнению разделов, посвященных вопросам противодействия коррупции, официальных сайтов Правительства Омской области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иных органов исполнительной власти Омской области», </w:t>
      </w:r>
      <w:r>
        <w:rPr>
          <w:rFonts w:ascii="Times New Roman" w:hAnsi="Times New Roman" w:cs="Times New Roman"/>
          <w:iCs/>
          <w:sz w:val="28"/>
          <w:szCs w:val="28"/>
        </w:rPr>
        <w:t>Устава Утьминс</w:t>
      </w:r>
      <w:r w:rsidR="00B7432A">
        <w:rPr>
          <w:rFonts w:ascii="Times New Roman" w:hAnsi="Times New Roman" w:cs="Times New Roman"/>
          <w:iCs/>
          <w:sz w:val="28"/>
          <w:szCs w:val="28"/>
        </w:rPr>
        <w:t>кого сельского поселения, Администрация Утьминского сельского поселения ПОСТАНОВЛЯЕТ:</w:t>
      </w:r>
    </w:p>
    <w:p w:rsidR="0081227C" w:rsidRDefault="0081227C" w:rsidP="00812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1227C" w:rsidRDefault="0081227C" w:rsidP="00812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1.Внести в </w:t>
      </w:r>
      <w:hyperlink r:id="rId5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Положение </w:t>
        </w:r>
        <w:r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 xml:space="preserve">о требованиях к размещению и наполнению разделов, посвященным вопросам противодействия коррупции, официального сайта </w:t>
        </w:r>
        <w:r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Утьминского</w:t>
        </w:r>
        <w:r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 xml:space="preserve"> сельского поселения </w:t>
        </w:r>
        <w:r>
          <w:rPr>
            <w:rStyle w:val="a4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Тевризского</w:t>
        </w:r>
        <w:r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 xml:space="preserve"> муниципального района Омской области</w:t>
        </w:r>
      </w:hyperlink>
      <w: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изменения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81227C" w:rsidRDefault="0081227C" w:rsidP="008122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в пункте 1  слова «во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всплывающих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на слова «в выпадающих»; </w:t>
      </w:r>
    </w:p>
    <w:p w:rsidR="0081227C" w:rsidRDefault="0081227C" w:rsidP="008122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пункте 2 слова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одного» дополнить словами «, в том числе в мобильной версии сайтов»;</w:t>
      </w:r>
    </w:p>
    <w:p w:rsidR="0081227C" w:rsidRDefault="0081227C" w:rsidP="008122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подпункт 1 пункта 9  изложить в следующей редакции: </w:t>
      </w:r>
    </w:p>
    <w:p w:rsidR="0081227C" w:rsidRDefault="0081227C" w:rsidP="008122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«1) обращение гражданина, замещавшего в администрации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Утьминского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должность муниципальной службы, включенную в перечень должностей, утвержденный нормативным правовым актом Российской Федерации (статья 12 Федерального закона от 25 декабря 2008 года № 273-ФЗ "О противодействии коррупции"), о даче согласия на замещение на условиях трудового договора должности в коммерческой или некоммерческой организации либо на выполнение работы на условиях гражданско-правового договора в коммерческой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некоммерческой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227C" w:rsidRDefault="0081227C" w:rsidP="0081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дополнить пункт 9 абзацем следующего содержания: </w:t>
      </w:r>
    </w:p>
    <w:p w:rsidR="0081227C" w:rsidRDefault="0081227C" w:rsidP="0081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«Также данный подраздел должен содержать гиперссылку, перекрестную с гиперссылкой, при переходе по которой осуществляется доступ к специальному программному обеспечению "Справки БК", размещенному на официальном сайте Президента Российской Федерации или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1227C" w:rsidRDefault="0081227C" w:rsidP="0081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пункт 15 изложить в следующей редакции:</w:t>
      </w:r>
    </w:p>
    <w:p w:rsidR="0081227C" w:rsidRDefault="0081227C" w:rsidP="0081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Размещенные на сайте сведения о доходах, расходах, об имуществе и обязательствах имущественного характера, в том числе за предшествующие годы, находятся в открытом доступе и не подлежат удалению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.»; </w:t>
      </w:r>
      <w:proofErr w:type="gramEnd"/>
    </w:p>
    <w:p w:rsidR="0081227C" w:rsidRDefault="0081227C" w:rsidP="008122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1.5.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после слов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.DOC, .DOCX, .RTF, .PDF.» добавить слова «, обеспечивающих возможность поиска и копирования фрагментов текста средствами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веб-обозревателя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("гипертекстовый формат")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227C" w:rsidRDefault="0081227C" w:rsidP="008122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 Опубликовать настоящее постановление в газете «</w:t>
      </w:r>
      <w:proofErr w:type="spellStart"/>
      <w:r>
        <w:rPr>
          <w:rFonts w:ascii="Times New Roman" w:eastAsia="Calibri" w:hAnsi="Times New Roman" w:cs="Times New Roman"/>
          <w:sz w:val="28"/>
        </w:rPr>
        <w:t>Тевризский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муниципальный вестник», а также на сайте в сети «Интернет» (</w:t>
      </w:r>
      <w:proofErr w:type="spellStart"/>
      <w:r>
        <w:rPr>
          <w:rFonts w:ascii="Times New Roman" w:eastAsia="Calibri" w:hAnsi="Times New Roman" w:cs="Times New Roman"/>
          <w:sz w:val="28"/>
          <w:lang w:val="en-US"/>
        </w:rPr>
        <w:t>utmnsk</w:t>
      </w:r>
      <w:proofErr w:type="spellEnd"/>
      <w:r>
        <w:rPr>
          <w:rFonts w:ascii="Times New Roman" w:eastAsia="Calibri" w:hAnsi="Times New Roman" w:cs="Times New Roman"/>
          <w:sz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lang w:val="en-US"/>
        </w:rPr>
        <w:t>tevr</w:t>
      </w:r>
      <w:proofErr w:type="spellEnd"/>
      <w:r>
        <w:rPr>
          <w:rFonts w:ascii="Times New Roman" w:eastAsia="Calibri" w:hAnsi="Times New Roman" w:cs="Times New Roman"/>
          <w:sz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lang w:val="en-US"/>
        </w:rPr>
        <w:t>omskportal</w:t>
      </w:r>
      <w:proofErr w:type="spellEnd"/>
      <w:r>
        <w:rPr>
          <w:rFonts w:ascii="Times New Roman" w:eastAsia="Calibri" w:hAnsi="Times New Roman" w:cs="Times New Roman"/>
          <w:sz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) </w:t>
      </w:r>
    </w:p>
    <w:p w:rsidR="0081227C" w:rsidRDefault="0081227C" w:rsidP="008122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3. Настоящее постановление вступает в силу после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его </w:t>
      </w:r>
      <w:r>
        <w:rPr>
          <w:rFonts w:ascii="Times New Roman" w:eastAsia="Calibri" w:hAnsi="Times New Roman" w:cs="Times New Roman"/>
          <w:sz w:val="28"/>
        </w:rPr>
        <w:t>официального опубликования.</w:t>
      </w:r>
    </w:p>
    <w:p w:rsidR="0081227C" w:rsidRDefault="0081227C" w:rsidP="00812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27C" w:rsidRDefault="0081227C" w:rsidP="00812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27C" w:rsidRDefault="0081227C" w:rsidP="00812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27C" w:rsidRDefault="0081227C" w:rsidP="00812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27C" w:rsidRDefault="0081227C" w:rsidP="00812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27C" w:rsidRDefault="0081227C" w:rsidP="00812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81227C" w:rsidRDefault="0081227C" w:rsidP="0081227C">
      <w:pPr>
        <w:tabs>
          <w:tab w:val="left" w:pos="61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  <w:t>Киселева С.В.</w:t>
      </w:r>
    </w:p>
    <w:p w:rsidR="0081227C" w:rsidRDefault="0081227C" w:rsidP="008122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227C" w:rsidRDefault="0081227C" w:rsidP="008122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27C" w:rsidRDefault="0081227C" w:rsidP="008122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27C" w:rsidRDefault="0081227C" w:rsidP="008122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27C" w:rsidRDefault="0081227C" w:rsidP="008122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27C" w:rsidRDefault="0081227C" w:rsidP="008122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E333A" w:rsidRDefault="00BE333A"/>
    <w:sectPr w:rsidR="00BE333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27C"/>
    <w:rsid w:val="003D1D5F"/>
    <w:rsid w:val="006C7CF6"/>
    <w:rsid w:val="007D316B"/>
    <w:rsid w:val="0081227C"/>
    <w:rsid w:val="008B11D1"/>
    <w:rsid w:val="00A13D8F"/>
    <w:rsid w:val="00B7432A"/>
    <w:rsid w:val="00BE333A"/>
    <w:rsid w:val="00DC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7C"/>
    <w:pPr>
      <w:spacing w:after="160" w:line="25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27C"/>
    <w:pPr>
      <w:spacing w:after="0" w:line="240" w:lineRule="auto"/>
      <w:ind w:firstLine="0"/>
      <w:jc w:val="left"/>
    </w:pPr>
  </w:style>
  <w:style w:type="character" w:styleId="a4">
    <w:name w:val="Hyperlink"/>
    <w:basedOn w:val="a0"/>
    <w:uiPriority w:val="99"/>
    <w:semiHidden/>
    <w:unhideWhenUsed/>
    <w:rsid w:val="008122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80.253.4.49/document?id=47033556&amp;sub=0" TargetMode="External"/><Relationship Id="rId4" Type="http://schemas.openxmlformats.org/officeDocument/2006/relationships/hyperlink" Target="http://80.253.4.49/document?id=47033556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2022-12-27T02:34:00Z</cp:lastPrinted>
  <dcterms:created xsi:type="dcterms:W3CDTF">2022-12-23T05:42:00Z</dcterms:created>
  <dcterms:modified xsi:type="dcterms:W3CDTF">2022-12-29T09:31:00Z</dcterms:modified>
</cp:coreProperties>
</file>