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798" w:rsidRDefault="00E01798" w:rsidP="00E01798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УТЬМИНСКОГО СЕЛЬСКОГО ПОСЕЛЕНИЯ ТЕВРИЗСКОГО МУНИЦИПАЛЬНОГО РАЙОНА </w:t>
      </w:r>
    </w:p>
    <w:p w:rsidR="00E01798" w:rsidRDefault="00E01798" w:rsidP="00E0179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ОМСКОЙ ОБЛАСТИ</w:t>
      </w:r>
    </w:p>
    <w:p w:rsidR="00E01798" w:rsidRDefault="00E01798" w:rsidP="00E01798">
      <w:pPr>
        <w:rPr>
          <w:rFonts w:ascii="Times New Roman" w:hAnsi="Times New Roman" w:cs="Times New Roman"/>
          <w:sz w:val="28"/>
          <w:szCs w:val="28"/>
        </w:rPr>
      </w:pPr>
    </w:p>
    <w:p w:rsidR="00E01798" w:rsidRDefault="00E01798" w:rsidP="00E0179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E01798" w:rsidRDefault="001F0200" w:rsidP="001F0200">
      <w:pPr>
        <w:tabs>
          <w:tab w:val="left" w:pos="6683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07.02. 2022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№ 7-п</w:t>
      </w:r>
    </w:p>
    <w:p w:rsidR="00E01798" w:rsidRPr="005664CD" w:rsidRDefault="00E01798" w:rsidP="00E0179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664CD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главы Утьминского сельского поселения Тевризского муниципального района Омской области от 29.06.2016 №46-п «Об утверждении </w:t>
      </w:r>
      <w:proofErr w:type="gramStart"/>
      <w:r w:rsidRPr="005664CD">
        <w:rPr>
          <w:rFonts w:ascii="Times New Roman" w:hAnsi="Times New Roman" w:cs="Times New Roman"/>
          <w:sz w:val="24"/>
          <w:szCs w:val="24"/>
        </w:rPr>
        <w:t>Порядка предоставления проектов нормативных правовых актов исполнительных органов местного самоуправления</w:t>
      </w:r>
      <w:proofErr w:type="gramEnd"/>
      <w:r w:rsidRPr="005664CD">
        <w:rPr>
          <w:rFonts w:ascii="Times New Roman" w:hAnsi="Times New Roman" w:cs="Times New Roman"/>
          <w:sz w:val="24"/>
          <w:szCs w:val="24"/>
        </w:rPr>
        <w:t xml:space="preserve">  в прокуратуру района для проведения </w:t>
      </w:r>
      <w:proofErr w:type="spellStart"/>
      <w:r w:rsidRPr="005664CD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5664CD">
        <w:rPr>
          <w:rFonts w:ascii="Times New Roman" w:hAnsi="Times New Roman" w:cs="Times New Roman"/>
          <w:sz w:val="24"/>
          <w:szCs w:val="24"/>
        </w:rPr>
        <w:t xml:space="preserve"> экспертизы Утьминского сельского поселения Тевризского муниципального района Омской области»</w:t>
      </w:r>
    </w:p>
    <w:p w:rsidR="00E01798" w:rsidRPr="005E11D0" w:rsidRDefault="00E01798" w:rsidP="00E01798">
      <w:pPr>
        <w:rPr>
          <w:sz w:val="24"/>
          <w:szCs w:val="24"/>
        </w:rPr>
      </w:pPr>
    </w:p>
    <w:p w:rsidR="00BE333A" w:rsidRPr="005E11D0" w:rsidRDefault="00E01798" w:rsidP="009D053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11D0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 от 17.07.2009 №172-ФЗ «Об </w:t>
      </w:r>
      <w:proofErr w:type="spellStart"/>
      <w:r w:rsidRPr="005E11D0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5E11D0">
        <w:rPr>
          <w:rFonts w:ascii="Times New Roman" w:hAnsi="Times New Roman" w:cs="Times New Roman"/>
          <w:sz w:val="24"/>
          <w:szCs w:val="24"/>
        </w:rPr>
        <w:t xml:space="preserve"> экспертизе нормативных правовых актов и проектов нормативных правовых актов», </w:t>
      </w:r>
      <w:proofErr w:type="gramStart"/>
      <w:r w:rsidRPr="005E11D0">
        <w:rPr>
          <w:rFonts w:ascii="Times New Roman" w:hAnsi="Times New Roman" w:cs="Times New Roman"/>
          <w:sz w:val="24"/>
          <w:szCs w:val="24"/>
        </w:rPr>
        <w:t>руководствуясь Уставом Утьминского сельского поселения Администрация Утьминского сельского поселения ПОСТАНОВЛЯЕТ</w:t>
      </w:r>
      <w:proofErr w:type="gramEnd"/>
      <w:r w:rsidRPr="005E11D0">
        <w:rPr>
          <w:rFonts w:ascii="Times New Roman" w:hAnsi="Times New Roman" w:cs="Times New Roman"/>
          <w:sz w:val="24"/>
          <w:szCs w:val="24"/>
        </w:rPr>
        <w:t>:</w:t>
      </w:r>
    </w:p>
    <w:p w:rsidR="00E01798" w:rsidRPr="005E11D0" w:rsidRDefault="00E01798" w:rsidP="00E01798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E11D0">
        <w:rPr>
          <w:rFonts w:ascii="Times New Roman" w:hAnsi="Times New Roman" w:cs="Times New Roman"/>
          <w:sz w:val="24"/>
          <w:szCs w:val="24"/>
        </w:rPr>
        <w:t xml:space="preserve">Внести в постановление главы Утьминского сельского поселения Тевризского муниципального района Омской области от 29.06.2016 №46-п «Об утверждении </w:t>
      </w:r>
      <w:proofErr w:type="gramStart"/>
      <w:r w:rsidRPr="005E11D0">
        <w:rPr>
          <w:rFonts w:ascii="Times New Roman" w:hAnsi="Times New Roman" w:cs="Times New Roman"/>
          <w:sz w:val="24"/>
          <w:szCs w:val="24"/>
        </w:rPr>
        <w:t>Порядка предоставления проектов нормативных правовых актов исполнительных органов местного самоуправления</w:t>
      </w:r>
      <w:proofErr w:type="gramEnd"/>
      <w:r w:rsidRPr="005E11D0">
        <w:rPr>
          <w:rFonts w:ascii="Times New Roman" w:hAnsi="Times New Roman" w:cs="Times New Roman"/>
          <w:sz w:val="24"/>
          <w:szCs w:val="24"/>
        </w:rPr>
        <w:t xml:space="preserve">  в прокуратуру района для проведения </w:t>
      </w:r>
      <w:proofErr w:type="spellStart"/>
      <w:r w:rsidRPr="005E11D0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5E11D0">
        <w:rPr>
          <w:rFonts w:ascii="Times New Roman" w:hAnsi="Times New Roman" w:cs="Times New Roman"/>
          <w:sz w:val="24"/>
          <w:szCs w:val="24"/>
        </w:rPr>
        <w:t xml:space="preserve"> экспертизы Утьминского сельского поселения Тевризского муниципального района Омской области» следующие изменения:</w:t>
      </w:r>
    </w:p>
    <w:p w:rsidR="00E01798" w:rsidRPr="005E11D0" w:rsidRDefault="00E01798" w:rsidP="005664CD">
      <w:pPr>
        <w:pStyle w:val="a3"/>
        <w:numPr>
          <w:ilvl w:val="1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E11D0">
        <w:rPr>
          <w:rFonts w:ascii="Times New Roman" w:hAnsi="Times New Roman" w:cs="Times New Roman"/>
          <w:sz w:val="24"/>
          <w:szCs w:val="24"/>
        </w:rPr>
        <w:t>п.7 Порядка изложить в следующей редакции:</w:t>
      </w:r>
    </w:p>
    <w:p w:rsidR="00E01798" w:rsidRPr="005E11D0" w:rsidRDefault="00E01798" w:rsidP="005664CD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E11D0">
        <w:rPr>
          <w:rFonts w:ascii="Times New Roman" w:hAnsi="Times New Roman" w:cs="Times New Roman"/>
          <w:sz w:val="24"/>
          <w:szCs w:val="24"/>
        </w:rPr>
        <w:t>«</w:t>
      </w:r>
      <w:r w:rsidR="005664CD" w:rsidRPr="005E11D0">
        <w:rPr>
          <w:rFonts w:ascii="Times New Roman" w:hAnsi="Times New Roman" w:cs="Times New Roman"/>
          <w:sz w:val="24"/>
          <w:szCs w:val="24"/>
        </w:rPr>
        <w:t xml:space="preserve">7. </w:t>
      </w:r>
      <w:r w:rsidR="009D0532" w:rsidRPr="005E11D0">
        <w:rPr>
          <w:rFonts w:ascii="Times New Roman" w:hAnsi="Times New Roman" w:cs="Times New Roman"/>
          <w:sz w:val="24"/>
          <w:szCs w:val="24"/>
        </w:rPr>
        <w:t>В случае поступления требования прокурора об изменении нормативного правового акта, оно подлежит обязательному рассмотрению Администрацией сельского поселения или должностным лицом, не позднее, чем в десятидневный срок со дня поступления требования и учитывается в установленном порядке Администрацией сельского поселения или должностным лицом, которые издали этот акт, в соответствии с их компетенцией.</w:t>
      </w:r>
    </w:p>
    <w:p w:rsidR="009D0532" w:rsidRPr="005E11D0" w:rsidRDefault="009D0532" w:rsidP="005664CD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E11D0">
        <w:rPr>
          <w:rFonts w:ascii="Times New Roman" w:hAnsi="Times New Roman" w:cs="Times New Roman"/>
          <w:sz w:val="24"/>
          <w:szCs w:val="24"/>
        </w:rPr>
        <w:t>Требование прокурора об изменении нормативного правового акта</w:t>
      </w:r>
      <w:r w:rsidR="000632D1" w:rsidRPr="005E11D0">
        <w:rPr>
          <w:rFonts w:ascii="Times New Roman" w:hAnsi="Times New Roman" w:cs="Times New Roman"/>
          <w:sz w:val="24"/>
          <w:szCs w:val="24"/>
        </w:rPr>
        <w:t xml:space="preserve">, направленное в Совет Утьминского сельского поселения, подлежит обязательному рассмотрению </w:t>
      </w:r>
      <w:proofErr w:type="gramStart"/>
      <w:r w:rsidR="000632D1" w:rsidRPr="005E11D0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0632D1" w:rsidRPr="005E11D0">
        <w:rPr>
          <w:rFonts w:ascii="Times New Roman" w:hAnsi="Times New Roman" w:cs="Times New Roman"/>
          <w:sz w:val="24"/>
          <w:szCs w:val="24"/>
        </w:rPr>
        <w:t xml:space="preserve"> ближайшем </w:t>
      </w:r>
      <w:proofErr w:type="gramStart"/>
      <w:r w:rsidR="000632D1" w:rsidRPr="005E11D0">
        <w:rPr>
          <w:rFonts w:ascii="Times New Roman" w:hAnsi="Times New Roman" w:cs="Times New Roman"/>
          <w:sz w:val="24"/>
          <w:szCs w:val="24"/>
        </w:rPr>
        <w:t>заседании</w:t>
      </w:r>
      <w:proofErr w:type="gramEnd"/>
      <w:r w:rsidR="000632D1" w:rsidRPr="005E11D0">
        <w:rPr>
          <w:rFonts w:ascii="Times New Roman" w:hAnsi="Times New Roman" w:cs="Times New Roman"/>
          <w:sz w:val="24"/>
          <w:szCs w:val="24"/>
        </w:rPr>
        <w:t xml:space="preserve"> Совета Утьминского сельского поселения и учитывается </w:t>
      </w:r>
      <w:r w:rsidR="005664CD" w:rsidRPr="005E11D0">
        <w:rPr>
          <w:rFonts w:ascii="Times New Roman" w:hAnsi="Times New Roman" w:cs="Times New Roman"/>
          <w:sz w:val="24"/>
          <w:szCs w:val="24"/>
        </w:rPr>
        <w:t>в установленном порядке.»</w:t>
      </w:r>
    </w:p>
    <w:p w:rsidR="005664CD" w:rsidRPr="005E11D0" w:rsidRDefault="005664CD" w:rsidP="005369B2">
      <w:pPr>
        <w:pStyle w:val="a3"/>
        <w:numPr>
          <w:ilvl w:val="0"/>
          <w:numId w:val="1"/>
        </w:numPr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5E11D0">
        <w:rPr>
          <w:rFonts w:ascii="Times New Roman" w:hAnsi="Times New Roman" w:cs="Times New Roman"/>
          <w:sz w:val="24"/>
          <w:szCs w:val="24"/>
        </w:rPr>
        <w:t>Опубликовать настоящее Постановление в газете «</w:t>
      </w:r>
      <w:proofErr w:type="spellStart"/>
      <w:r w:rsidRPr="005E11D0">
        <w:rPr>
          <w:rFonts w:ascii="Times New Roman" w:hAnsi="Times New Roman" w:cs="Times New Roman"/>
          <w:sz w:val="24"/>
          <w:szCs w:val="24"/>
        </w:rPr>
        <w:t>Тевризский</w:t>
      </w:r>
      <w:proofErr w:type="spellEnd"/>
      <w:r w:rsidRPr="005E11D0">
        <w:rPr>
          <w:rFonts w:ascii="Times New Roman" w:hAnsi="Times New Roman" w:cs="Times New Roman"/>
          <w:sz w:val="24"/>
          <w:szCs w:val="24"/>
        </w:rPr>
        <w:t xml:space="preserve"> муниципальный вестник», а также на сайте в сети Интернет (</w:t>
      </w:r>
      <w:proofErr w:type="spellStart"/>
      <w:r w:rsidRPr="005E11D0">
        <w:rPr>
          <w:rFonts w:ascii="Times New Roman" w:hAnsi="Times New Roman" w:cs="Times New Roman"/>
          <w:sz w:val="24"/>
          <w:szCs w:val="24"/>
          <w:lang w:val="en-US"/>
        </w:rPr>
        <w:t>utmnsk</w:t>
      </w:r>
      <w:proofErr w:type="spellEnd"/>
      <w:r w:rsidRPr="005E11D0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5E11D0">
        <w:rPr>
          <w:rFonts w:ascii="Times New Roman" w:hAnsi="Times New Roman" w:cs="Times New Roman"/>
          <w:sz w:val="24"/>
          <w:szCs w:val="24"/>
          <w:lang w:val="en-US"/>
        </w:rPr>
        <w:t>tevr</w:t>
      </w:r>
      <w:proofErr w:type="spellEnd"/>
      <w:r w:rsidRPr="005E11D0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5E11D0">
        <w:rPr>
          <w:rFonts w:ascii="Times New Roman" w:hAnsi="Times New Roman" w:cs="Times New Roman"/>
          <w:sz w:val="24"/>
          <w:szCs w:val="24"/>
          <w:lang w:val="en-US"/>
        </w:rPr>
        <w:t>omskportal</w:t>
      </w:r>
      <w:proofErr w:type="spellEnd"/>
      <w:r w:rsidRPr="005E11D0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5E11D0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5E11D0">
        <w:rPr>
          <w:rFonts w:ascii="Times New Roman" w:hAnsi="Times New Roman" w:cs="Times New Roman"/>
          <w:sz w:val="24"/>
          <w:szCs w:val="24"/>
        </w:rPr>
        <w:t>).</w:t>
      </w:r>
    </w:p>
    <w:p w:rsidR="005E11D0" w:rsidRDefault="005E11D0" w:rsidP="005664CD">
      <w:pPr>
        <w:pStyle w:val="a4"/>
        <w:ind w:left="0" w:firstLine="360"/>
      </w:pPr>
    </w:p>
    <w:p w:rsidR="005E11D0" w:rsidRDefault="005E11D0" w:rsidP="005E11D0"/>
    <w:p w:rsidR="00E01798" w:rsidRPr="005E11D0" w:rsidRDefault="005E11D0" w:rsidP="005E11D0">
      <w:pPr>
        <w:pStyle w:val="a3"/>
        <w:rPr>
          <w:rFonts w:ascii="Times New Roman" w:hAnsi="Times New Roman" w:cs="Times New Roman"/>
          <w:sz w:val="24"/>
          <w:szCs w:val="24"/>
        </w:rPr>
      </w:pPr>
      <w:r w:rsidRPr="005E11D0">
        <w:rPr>
          <w:rFonts w:ascii="Times New Roman" w:hAnsi="Times New Roman" w:cs="Times New Roman"/>
          <w:sz w:val="24"/>
          <w:szCs w:val="24"/>
        </w:rPr>
        <w:t>Глава Утьминского</w:t>
      </w:r>
    </w:p>
    <w:p w:rsidR="005E11D0" w:rsidRPr="005E11D0" w:rsidRDefault="005E11D0" w:rsidP="005E11D0">
      <w:pPr>
        <w:pStyle w:val="a3"/>
        <w:tabs>
          <w:tab w:val="left" w:pos="6668"/>
        </w:tabs>
        <w:rPr>
          <w:rFonts w:ascii="Times New Roman" w:hAnsi="Times New Roman" w:cs="Times New Roman"/>
          <w:sz w:val="24"/>
          <w:szCs w:val="24"/>
        </w:rPr>
      </w:pPr>
      <w:r w:rsidRPr="005E11D0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5E11D0">
        <w:rPr>
          <w:rFonts w:ascii="Times New Roman" w:hAnsi="Times New Roman" w:cs="Times New Roman"/>
          <w:sz w:val="24"/>
          <w:szCs w:val="24"/>
        </w:rPr>
        <w:tab/>
        <w:t>С.В.Киселева</w:t>
      </w:r>
    </w:p>
    <w:sectPr w:rsidR="005E11D0" w:rsidRPr="005E11D0" w:rsidSect="00BE33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7C50CB"/>
    <w:multiLevelType w:val="multilevel"/>
    <w:tmpl w:val="66DECE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E01798"/>
    <w:rsid w:val="000632D1"/>
    <w:rsid w:val="001F0200"/>
    <w:rsid w:val="005369B2"/>
    <w:rsid w:val="005664CD"/>
    <w:rsid w:val="005E11D0"/>
    <w:rsid w:val="006C7CF6"/>
    <w:rsid w:val="007F3DF1"/>
    <w:rsid w:val="00864B49"/>
    <w:rsid w:val="00967356"/>
    <w:rsid w:val="009D0532"/>
    <w:rsid w:val="00BE333A"/>
    <w:rsid w:val="00E01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3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179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017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2022-02-02T08:08:00Z</dcterms:created>
  <dcterms:modified xsi:type="dcterms:W3CDTF">2022-02-07T03:40:00Z</dcterms:modified>
</cp:coreProperties>
</file>