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75" w:rsidRPr="00764B75" w:rsidRDefault="00764B75" w:rsidP="00764B75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</w:p>
    <w:p w:rsidR="00631139" w:rsidRPr="007441EA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1E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</w:t>
      </w:r>
    </w:p>
    <w:p w:rsidR="00631139" w:rsidRPr="007441EA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1E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ТЕВРИЗСКОГО МУНИЦИПАЛЬНОГО РАЙОНА </w:t>
      </w:r>
    </w:p>
    <w:p w:rsidR="00631139" w:rsidRPr="007441EA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1EA">
        <w:rPr>
          <w:rFonts w:ascii="Times New Roman" w:eastAsia="Times New Roman" w:hAnsi="Times New Roman" w:cs="Times New Roman"/>
          <w:bCs/>
          <w:sz w:val="28"/>
          <w:szCs w:val="28"/>
        </w:rPr>
        <w:t>ОМСКОЙ ОБЛАСТИ</w:t>
      </w:r>
    </w:p>
    <w:p w:rsidR="00631139" w:rsidRPr="007441EA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1139" w:rsidRPr="007441EA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1139" w:rsidRPr="007441EA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1E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631139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139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139" w:rsidRPr="00631139" w:rsidRDefault="007441EA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15.06.2023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№ 38-п</w:t>
      </w:r>
    </w:p>
    <w:p w:rsidR="00631139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139" w:rsidRPr="007441EA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1E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выявления и оформления выморочного имущества в собственность Утьминского сельского поселения Тевризского муниципального района Омской области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Утьминского сельского поселения,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Уставом Утьминского сельского поселения, Администрация Утьминского сельского поселения ПОСТАНОВЛЯЕТ: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139" w:rsidRPr="00631139" w:rsidRDefault="00631139" w:rsidP="00631139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3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0" w:name="_Hlk126317929"/>
      <w:r w:rsidRPr="00631139">
        <w:rPr>
          <w:rFonts w:ascii="Times New Roman" w:eastAsia="Times New Roman" w:hAnsi="Times New Roman" w:cs="Times New Roman"/>
          <w:sz w:val="28"/>
          <w:szCs w:val="28"/>
        </w:rPr>
        <w:t xml:space="preserve">Порядок выявления и оформления выморочного имущества в собственность </w:t>
      </w:r>
      <w:bookmarkEnd w:id="0"/>
      <w:r w:rsidRPr="00631139">
        <w:rPr>
          <w:rFonts w:ascii="Times New Roman" w:eastAsia="Times New Roman" w:hAnsi="Times New Roman" w:cs="Times New Roman"/>
          <w:sz w:val="28"/>
          <w:szCs w:val="28"/>
        </w:rPr>
        <w:t xml:space="preserve">Утьминского сельского поселения Тевризского муниципального района Омской области согласно приложению. </w:t>
      </w:r>
    </w:p>
    <w:p w:rsidR="00631139" w:rsidRPr="00631139" w:rsidRDefault="00631139" w:rsidP="00631139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«Тевризский муниципальный вестник», а также на сайте в сети «Интернет»</w:t>
      </w:r>
      <w:r w:rsidR="00764B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64B75">
        <w:rPr>
          <w:rFonts w:ascii="Times New Roman" w:eastAsia="Times New Roman" w:hAnsi="Times New Roman" w:cs="Times New Roman"/>
          <w:sz w:val="28"/>
          <w:szCs w:val="28"/>
          <w:lang w:val="en-US"/>
        </w:rPr>
        <w:t>utmnsk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64B75">
        <w:rPr>
          <w:rFonts w:ascii="Times New Roman" w:eastAsia="Times New Roman" w:hAnsi="Times New Roman" w:cs="Times New Roman"/>
          <w:sz w:val="28"/>
          <w:szCs w:val="28"/>
          <w:lang w:val="en-US"/>
        </w:rPr>
        <w:t>tevr</w:t>
      </w:r>
      <w:r w:rsidR="00764B75" w:rsidRPr="00764B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4B75">
        <w:rPr>
          <w:rFonts w:ascii="Times New Roman" w:eastAsia="Times New Roman" w:hAnsi="Times New Roman" w:cs="Times New Roman"/>
          <w:sz w:val="28"/>
          <w:szCs w:val="28"/>
          <w:lang w:val="en-US"/>
        </w:rPr>
        <w:t>omskportal</w:t>
      </w:r>
      <w:r w:rsidR="00764B75" w:rsidRPr="00764B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4B7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764B75" w:rsidRPr="00764B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31139" w:rsidRPr="00631139" w:rsidRDefault="00631139" w:rsidP="00631139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139" w:rsidRDefault="00631139" w:rsidP="00631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Утьминского</w:t>
      </w:r>
    </w:p>
    <w:p w:rsidR="00631139" w:rsidRDefault="00631139" w:rsidP="00631139">
      <w:pPr>
        <w:tabs>
          <w:tab w:val="left" w:pos="68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Киселева С.В.</w:t>
      </w:r>
    </w:p>
    <w:p w:rsidR="00631139" w:rsidRDefault="00631139" w:rsidP="0063113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631139" w:rsidRDefault="00631139" w:rsidP="0063113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441EA" w:rsidRDefault="007441EA" w:rsidP="0063113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7441EA" w:rsidRDefault="007441EA" w:rsidP="0063113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631139" w:rsidRPr="00631139" w:rsidRDefault="00631139" w:rsidP="0063113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311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631139" w:rsidRPr="00631139" w:rsidRDefault="00631139" w:rsidP="0063113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3113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631139" w:rsidRPr="00631139" w:rsidRDefault="007441EA" w:rsidP="00631139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1139" w:rsidRPr="00631139">
        <w:rPr>
          <w:rFonts w:ascii="Times New Roman" w:eastAsia="Times New Roman" w:hAnsi="Times New Roman" w:cs="Times New Roman"/>
          <w:sz w:val="24"/>
          <w:szCs w:val="24"/>
        </w:rPr>
        <w:t>дминистрации Утьминского сельского поселения Тевризского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 района Омской области №38-п от 15.06.</w:t>
      </w:r>
      <w:r w:rsidR="00631139" w:rsidRPr="00631139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631139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139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139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выявления и оформления выморочного имущества в собственность Утьминского сельского поселения Тевризского муниципального района Омской области</w:t>
      </w:r>
    </w:p>
    <w:p w:rsidR="00631139" w:rsidRDefault="00631139" w:rsidP="0063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31139" w:rsidRPr="00EB5447" w:rsidRDefault="00EB5447" w:rsidP="00EB5447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44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B5447" w:rsidRPr="00EB5447" w:rsidRDefault="00EB5447" w:rsidP="00EB54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139" w:rsidRPr="00EB5447" w:rsidRDefault="00631139" w:rsidP="00EB5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 w:rsidRPr="00764B75">
        <w:rPr>
          <w:rFonts w:ascii="Times New Roman" w:eastAsia="Times New Roman" w:hAnsi="Times New Roman" w:cs="Times New Roman"/>
          <w:bCs/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76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сельское поселение).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Настоящий Порядок распространяется на расположенные, на территории сельского поселения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сельского поселения.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К объектам недвижимого имущества, переходящим в порядке наследования по закону в собственность сельского поселения,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Выявление выморочного имущества, оформление его в собственность сельского поселения осуществляет администрация сельского поселения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 на объекты недвижимости и сделок с ним. Запросы администрацией сельского поселения 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EB5447" w:rsidRDefault="00EB5447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139" w:rsidRDefault="00EB5447" w:rsidP="00EB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Оформление документов на выморочное имущество, переходящее в порядке наследования в собственность Утьминского сельского поселения Тевризского муниципального района Омской области</w:t>
      </w:r>
    </w:p>
    <w:p w:rsidR="00EB5447" w:rsidRDefault="00EB5447" w:rsidP="0063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осуществляет: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осуществляет выход на место нахождения имущества.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направляет письменный запрос в орган, осуществляющий (осуществлявший) государственную регистрацию прав на недвижимость.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запрашивает в территориальных органах внутренних дел. </w:t>
      </w:r>
    </w:p>
    <w:p w:rsidR="00631139" w:rsidRDefault="00631139" w:rsidP="006311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631139" w:rsidRDefault="00631139" w:rsidP="006311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Для получения свидетельства о праве на наследство по закону на выморочное имущество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631139" w:rsidRDefault="00631139" w:rsidP="006311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правоустанавливающий документ на объект недвижимого имущества;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справку с места жительства наследодателя либо выписку из домовой книги;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документ, подтверждающий полномочия должностного лица администрации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иные документы, по требованию нотариуса, предусмотренные действующим законодательством.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Для получения документов, указанных в пункте 2.6 настоящего Порядка,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выморочное имущество.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выморочное имущество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объект недвижимого имущества, признанный выморочным имуществом.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включает сведения об указанном имуществе в Реестр муниципального имущества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1139" w:rsidRDefault="00631139" w:rsidP="0063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GoBack"/>
      <w:bookmarkEnd w:id="1"/>
    </w:p>
    <w:p w:rsidR="00631139" w:rsidRPr="00764B75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B75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EB5447" w:rsidRPr="00764B75">
        <w:rPr>
          <w:rFonts w:ascii="Times New Roman" w:eastAsia="Times New Roman" w:hAnsi="Times New Roman" w:cs="Times New Roman"/>
          <w:bCs/>
          <w:sz w:val="28"/>
          <w:szCs w:val="28"/>
        </w:rPr>
        <w:t>Оформление выморочного имущества</w:t>
      </w:r>
    </w:p>
    <w:p w:rsidR="00631139" w:rsidRDefault="00631139" w:rsidP="0063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уполномоченное должностное лицо администрации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позднее 5 рабочих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Сведения о выморочном имуществе, перешедшем в собственность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1139" w:rsidRDefault="00631139" w:rsidP="00631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Выморочное имущество, принятое в муниципальную собственность </w:t>
      </w:r>
      <w:r w:rsidR="00EB54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виде жилого помещения включается в муниципальный жилищный фонд маневренного использования. </w:t>
      </w:r>
    </w:p>
    <w:p w:rsidR="00631139" w:rsidRDefault="00631139" w:rsidP="0063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31139" w:rsidRDefault="00631139" w:rsidP="00631139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31139" w:rsidRDefault="00631139" w:rsidP="00631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31139" w:rsidRDefault="00631139" w:rsidP="00631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631139" w:rsidRDefault="00631139" w:rsidP="00631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выявления и оформления </w:t>
      </w:r>
    </w:p>
    <w:p w:rsidR="00631139" w:rsidRDefault="00631139" w:rsidP="00631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выморочного имущества </w:t>
      </w:r>
    </w:p>
    <w:p w:rsidR="00EB5447" w:rsidRDefault="00631139" w:rsidP="00EB5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</w:t>
      </w:r>
      <w:r w:rsidR="00EB5447">
        <w:rPr>
          <w:rFonts w:ascii="Times New Roman" w:eastAsia="Times New Roman" w:hAnsi="Times New Roman" w:cs="Times New Roman"/>
          <w:sz w:val="24"/>
          <w:szCs w:val="24"/>
        </w:rPr>
        <w:t xml:space="preserve">Утьминского сельского поселения </w:t>
      </w:r>
    </w:p>
    <w:p w:rsidR="00EB5447" w:rsidRDefault="00EB5447" w:rsidP="00EB5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631139" w:rsidRDefault="00EB5447" w:rsidP="00EB5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EB5447" w:rsidRDefault="00EB5447" w:rsidP="00EB5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5447" w:rsidRDefault="00EB5447" w:rsidP="00EB5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1139" w:rsidRDefault="00631139" w:rsidP="0063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31139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</w:p>
    <w:p w:rsidR="00631139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выявления объектов недвижимого имущества, имеющих признаки </w:t>
      </w:r>
    </w:p>
    <w:p w:rsidR="00631139" w:rsidRDefault="00631139" w:rsidP="00631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выморочного имущества </w:t>
      </w:r>
    </w:p>
    <w:p w:rsidR="00631139" w:rsidRDefault="00631139" w:rsidP="0063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45"/>
        <w:gridCol w:w="983"/>
        <w:gridCol w:w="1869"/>
        <w:gridCol w:w="2477"/>
        <w:gridCol w:w="2385"/>
        <w:gridCol w:w="1021"/>
      </w:tblGrid>
      <w:tr w:rsidR="00631139" w:rsidTr="006311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EB544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31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31139" w:rsidTr="006311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139" w:rsidRDefault="0063113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631139" w:rsidRDefault="00631139" w:rsidP="00631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31139" w:rsidRDefault="00631139" w:rsidP="0063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139" w:rsidRDefault="00631139" w:rsidP="0063113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067" w:rsidRDefault="00343067" w:rsidP="00EB5447">
      <w:pPr>
        <w:widowControl w:val="0"/>
        <w:autoSpaceDE w:val="0"/>
        <w:autoSpaceDN w:val="0"/>
        <w:spacing w:after="0" w:line="240" w:lineRule="auto"/>
        <w:jc w:val="right"/>
      </w:pPr>
    </w:p>
    <w:sectPr w:rsidR="00343067" w:rsidSect="001A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B2" w:rsidRDefault="00612CB2" w:rsidP="00764B75">
      <w:pPr>
        <w:spacing w:after="0" w:line="240" w:lineRule="auto"/>
      </w:pPr>
      <w:r>
        <w:separator/>
      </w:r>
    </w:p>
  </w:endnote>
  <w:endnote w:type="continuationSeparator" w:id="1">
    <w:p w:rsidR="00612CB2" w:rsidRDefault="00612CB2" w:rsidP="0076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B2" w:rsidRDefault="00612CB2" w:rsidP="00764B75">
      <w:pPr>
        <w:spacing w:after="0" w:line="240" w:lineRule="auto"/>
      </w:pPr>
      <w:r>
        <w:separator/>
      </w:r>
    </w:p>
  </w:footnote>
  <w:footnote w:type="continuationSeparator" w:id="1">
    <w:p w:rsidR="00612CB2" w:rsidRDefault="00612CB2" w:rsidP="00764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6FC"/>
    <w:multiLevelType w:val="hybridMultilevel"/>
    <w:tmpl w:val="161E0094"/>
    <w:lvl w:ilvl="0" w:tplc="5608C84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1D1800"/>
    <w:multiLevelType w:val="hybridMultilevel"/>
    <w:tmpl w:val="7FAE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139"/>
    <w:rsid w:val="001A0888"/>
    <w:rsid w:val="00343067"/>
    <w:rsid w:val="00612CB2"/>
    <w:rsid w:val="00631139"/>
    <w:rsid w:val="00670907"/>
    <w:rsid w:val="007441EA"/>
    <w:rsid w:val="00764B75"/>
    <w:rsid w:val="00793EB0"/>
    <w:rsid w:val="00EB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1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B75"/>
  </w:style>
  <w:style w:type="paragraph" w:styleId="a6">
    <w:name w:val="footer"/>
    <w:basedOn w:val="a"/>
    <w:link w:val="a7"/>
    <w:uiPriority w:val="99"/>
    <w:semiHidden/>
    <w:unhideWhenUsed/>
    <w:rsid w:val="0076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2023-06-15T03:16:00Z</cp:lastPrinted>
  <dcterms:created xsi:type="dcterms:W3CDTF">2023-06-08T09:59:00Z</dcterms:created>
  <dcterms:modified xsi:type="dcterms:W3CDTF">2023-06-15T03:17:00Z</dcterms:modified>
</cp:coreProperties>
</file>