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FD" w:rsidRPr="003C6DFD" w:rsidRDefault="003C6DFD" w:rsidP="003C6DFD">
      <w:pPr>
        <w:pStyle w:val="a3"/>
        <w:tabs>
          <w:tab w:val="left" w:pos="825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Pr="003C6DFD">
        <w:rPr>
          <w:rFonts w:ascii="Times New Roman" w:hAnsi="Times New Roman" w:cs="Times New Roman"/>
          <w:b/>
        </w:rPr>
        <w:t>ПРОЕКТ</w:t>
      </w:r>
    </w:p>
    <w:p w:rsidR="00121E37" w:rsidRPr="00121E37" w:rsidRDefault="00121E37" w:rsidP="00121E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E37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121E37" w:rsidRPr="00121E37" w:rsidRDefault="00121E37" w:rsidP="00121E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E37">
        <w:rPr>
          <w:rFonts w:ascii="Times New Roman" w:hAnsi="Times New Roman" w:cs="Times New Roman"/>
          <w:b/>
          <w:sz w:val="28"/>
          <w:szCs w:val="28"/>
        </w:rPr>
        <w:t xml:space="preserve">УТЬМИНСКОГО СЕЛЬСКОГО ПОСЕЛЕНИЯ </w:t>
      </w:r>
    </w:p>
    <w:p w:rsidR="00121E37" w:rsidRPr="00121E37" w:rsidRDefault="00121E37" w:rsidP="00121E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E37">
        <w:rPr>
          <w:rFonts w:ascii="Times New Roman" w:hAnsi="Times New Roman" w:cs="Times New Roman"/>
          <w:b/>
          <w:sz w:val="28"/>
          <w:szCs w:val="28"/>
        </w:rPr>
        <w:t xml:space="preserve">ТЕВРИЗСКОГО МУНИЦИПАЛЬНОГО РАЙОНА </w:t>
      </w:r>
    </w:p>
    <w:p w:rsidR="005657DF" w:rsidRPr="00121E37" w:rsidRDefault="00121E37" w:rsidP="00121E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E37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121E37" w:rsidRDefault="00121E37" w:rsidP="00121E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21E37" w:rsidRDefault="00121E37" w:rsidP="00121E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21E37" w:rsidRDefault="00121E37" w:rsidP="00121E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1E37">
        <w:rPr>
          <w:rFonts w:ascii="Times New Roman" w:hAnsi="Times New Roman" w:cs="Times New Roman"/>
          <w:sz w:val="28"/>
          <w:szCs w:val="28"/>
        </w:rPr>
        <w:t>РЕШЕНИЕ</w:t>
      </w:r>
    </w:p>
    <w:p w:rsidR="00121E37" w:rsidRDefault="00121E37" w:rsidP="00121E37"/>
    <w:p w:rsidR="00121E37" w:rsidRPr="007443B1" w:rsidRDefault="007443B1" w:rsidP="007443B1">
      <w:pPr>
        <w:tabs>
          <w:tab w:val="left" w:pos="7590"/>
        </w:tabs>
        <w:jc w:val="center"/>
        <w:rPr>
          <w:rFonts w:ascii="Times New Roman" w:hAnsi="Times New Roman" w:cs="Times New Roman"/>
        </w:rPr>
      </w:pPr>
      <w:r w:rsidRPr="007443B1">
        <w:rPr>
          <w:rFonts w:ascii="Times New Roman" w:hAnsi="Times New Roman" w:cs="Times New Roman"/>
        </w:rPr>
        <w:t>28.01.2021</w:t>
      </w:r>
      <w:r w:rsidRPr="007443B1">
        <w:rPr>
          <w:rFonts w:ascii="Times New Roman" w:hAnsi="Times New Roman" w:cs="Times New Roman"/>
        </w:rPr>
        <w:tab/>
        <w:t>№ 25-р</w:t>
      </w:r>
    </w:p>
    <w:p w:rsidR="00121E37" w:rsidRDefault="00121E37" w:rsidP="00121E37"/>
    <w:p w:rsidR="00121E37" w:rsidRDefault="00121E37" w:rsidP="00121E37">
      <w:pPr>
        <w:jc w:val="center"/>
        <w:rPr>
          <w:rFonts w:ascii="Times New Roman" w:hAnsi="Times New Roman" w:cs="Times New Roman"/>
          <w:b/>
        </w:rPr>
      </w:pPr>
      <w:r w:rsidRPr="00121E37">
        <w:rPr>
          <w:rFonts w:ascii="Times New Roman" w:hAnsi="Times New Roman" w:cs="Times New Roman"/>
          <w:b/>
        </w:rPr>
        <w:t>О ВНЕСЕНИИ ИЗМЕНЕНИЙ И ДОПОЛНЕНИЙ В УСТАВ УТЬМИНСКОГО СЕЛЬСКОГО ПОСЕЛЕНИЯ ТЕВРИЗСКОГО МУНИЦИПАЛЬНОГО РАЙОНА ОМСКОЙ ОБЛАСТИ</w:t>
      </w:r>
    </w:p>
    <w:p w:rsidR="00121E37" w:rsidRPr="00F41A8F" w:rsidRDefault="00121E37" w:rsidP="00F41A8F">
      <w:pPr>
        <w:pStyle w:val="a3"/>
        <w:jc w:val="both"/>
        <w:rPr>
          <w:rFonts w:ascii="Times New Roman" w:hAnsi="Times New Roman" w:cs="Times New Roman"/>
        </w:rPr>
      </w:pPr>
    </w:p>
    <w:p w:rsidR="00121E37" w:rsidRPr="00F41A8F" w:rsidRDefault="00121E37" w:rsidP="008E793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A8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 октября 2003 года «131-ФЗ «Об общих принципах организации местного самоуправления в Российской Федерации», Уставом Утьминского сельского поселения Тевризского муниципального района Омской области, Совет Утьминского сельского поселения </w:t>
      </w:r>
      <w:r w:rsidR="00BE5FB5" w:rsidRPr="00F41A8F">
        <w:rPr>
          <w:rFonts w:ascii="Times New Roman" w:hAnsi="Times New Roman" w:cs="Times New Roman"/>
          <w:sz w:val="24"/>
          <w:szCs w:val="24"/>
        </w:rPr>
        <w:t xml:space="preserve"> </w:t>
      </w:r>
      <w:r w:rsidRPr="00F41A8F">
        <w:rPr>
          <w:rFonts w:ascii="Times New Roman" w:hAnsi="Times New Roman" w:cs="Times New Roman"/>
          <w:sz w:val="24"/>
          <w:szCs w:val="24"/>
        </w:rPr>
        <w:t>РЕШИЛ:</w:t>
      </w:r>
    </w:p>
    <w:p w:rsidR="00BE5FB5" w:rsidRPr="00F41A8F" w:rsidRDefault="00BE5FB5" w:rsidP="00F41A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1E37" w:rsidRPr="00F41A8F" w:rsidRDefault="00121E37" w:rsidP="00F41A8F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1A8F">
        <w:rPr>
          <w:rFonts w:ascii="Times New Roman" w:hAnsi="Times New Roman" w:cs="Times New Roman"/>
          <w:sz w:val="24"/>
          <w:szCs w:val="24"/>
        </w:rPr>
        <w:t>Внести изменения в Устав Утьминского сельского поселения Тевризского муниципаль</w:t>
      </w:r>
      <w:r w:rsidR="00BE5FB5" w:rsidRPr="00F41A8F">
        <w:rPr>
          <w:rFonts w:ascii="Times New Roman" w:hAnsi="Times New Roman" w:cs="Times New Roman"/>
          <w:sz w:val="24"/>
          <w:szCs w:val="24"/>
        </w:rPr>
        <w:t>ного райо</w:t>
      </w:r>
      <w:r w:rsidRPr="00F41A8F">
        <w:rPr>
          <w:rFonts w:ascii="Times New Roman" w:hAnsi="Times New Roman" w:cs="Times New Roman"/>
          <w:sz w:val="24"/>
          <w:szCs w:val="24"/>
        </w:rPr>
        <w:t>на Омской области:</w:t>
      </w:r>
    </w:p>
    <w:p w:rsidR="00BE5FB5" w:rsidRPr="00F41A8F" w:rsidRDefault="00BE5FB5" w:rsidP="008E793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E37" w:rsidRPr="00F41A8F" w:rsidRDefault="00121E37" w:rsidP="008E793F">
      <w:pPr>
        <w:pStyle w:val="a3"/>
        <w:numPr>
          <w:ilvl w:val="0"/>
          <w:numId w:val="8"/>
        </w:numPr>
        <w:spacing w:line="276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F41A8F">
        <w:rPr>
          <w:rFonts w:ascii="Times New Roman" w:hAnsi="Times New Roman" w:cs="Times New Roman"/>
          <w:sz w:val="24"/>
          <w:szCs w:val="24"/>
        </w:rPr>
        <w:t>Часть 1 статьи 5.1. Устава дополнить пунктом 17 следующего содержания:</w:t>
      </w:r>
    </w:p>
    <w:p w:rsidR="00121E37" w:rsidRPr="00F41A8F" w:rsidRDefault="008E793F" w:rsidP="008E793F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793F">
        <w:rPr>
          <w:rFonts w:ascii="Times New Roman" w:hAnsi="Times New Roman" w:cs="Times New Roman"/>
          <w:sz w:val="24"/>
          <w:szCs w:val="24"/>
        </w:rPr>
        <w:t xml:space="preserve"> </w:t>
      </w:r>
      <w:r w:rsidR="00121E37" w:rsidRPr="00F41A8F">
        <w:rPr>
          <w:rFonts w:ascii="Times New Roman" w:hAnsi="Times New Roman" w:cs="Times New Roman"/>
          <w:sz w:val="24"/>
          <w:szCs w:val="24"/>
        </w:rPr>
        <w:t>«17) предоставление сотруднику, замещающему должность уполномоченного полиции, и членам его семьи жилого помещения на период замещения сотрудником указанной должности.»;</w:t>
      </w:r>
    </w:p>
    <w:p w:rsidR="00121E37" w:rsidRPr="00F41A8F" w:rsidRDefault="00121E37" w:rsidP="008E793F">
      <w:pPr>
        <w:pStyle w:val="a3"/>
        <w:numPr>
          <w:ilvl w:val="0"/>
          <w:numId w:val="8"/>
        </w:numPr>
        <w:spacing w:line="276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F41A8F">
        <w:rPr>
          <w:rFonts w:ascii="Times New Roman" w:hAnsi="Times New Roman" w:cs="Times New Roman"/>
          <w:sz w:val="24"/>
          <w:szCs w:val="24"/>
        </w:rPr>
        <w:t>В статье 16.1. Устава:</w:t>
      </w:r>
    </w:p>
    <w:p w:rsidR="00121E37" w:rsidRPr="00F41A8F" w:rsidRDefault="008E793F" w:rsidP="008E793F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E793F">
        <w:rPr>
          <w:rFonts w:ascii="Times New Roman" w:hAnsi="Times New Roman" w:cs="Times New Roman"/>
          <w:sz w:val="24"/>
          <w:szCs w:val="24"/>
        </w:rPr>
        <w:t xml:space="preserve"> </w:t>
      </w:r>
      <w:r w:rsidR="00121E37" w:rsidRPr="00F41A8F">
        <w:rPr>
          <w:rFonts w:ascii="Times New Roman" w:hAnsi="Times New Roman" w:cs="Times New Roman"/>
          <w:sz w:val="24"/>
          <w:szCs w:val="24"/>
        </w:rPr>
        <w:t>а) часть 1 дополнить пунктом 4 следующего содержания:</w:t>
      </w:r>
    </w:p>
    <w:p w:rsidR="00121E37" w:rsidRPr="00F41A8F" w:rsidRDefault="00121E37" w:rsidP="008E793F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1A8F">
        <w:rPr>
          <w:rFonts w:ascii="Times New Roman" w:hAnsi="Times New Roman" w:cs="Times New Roman"/>
          <w:sz w:val="24"/>
          <w:szCs w:val="24"/>
        </w:rPr>
        <w:t>«4) в соответствии с законом Омской области на части территории населенного пункта, входящего в состав поселения, либо расположенного на межселенной территории в границах муниципального района, по вопросу введения и использования средств самообложения граждан на данной части территории населенного пункта;»;</w:t>
      </w:r>
    </w:p>
    <w:p w:rsidR="00121E37" w:rsidRPr="00F41A8F" w:rsidRDefault="0075536D" w:rsidP="008E793F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1A8F">
        <w:rPr>
          <w:rFonts w:ascii="Times New Roman" w:hAnsi="Times New Roman" w:cs="Times New Roman"/>
          <w:sz w:val="24"/>
          <w:szCs w:val="24"/>
        </w:rPr>
        <w:t>б) дополнить частью 1.2. следующего содержания:</w:t>
      </w:r>
    </w:p>
    <w:p w:rsidR="0075536D" w:rsidRPr="00F41A8F" w:rsidRDefault="0075536D" w:rsidP="008E793F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1A8F">
        <w:rPr>
          <w:rFonts w:ascii="Times New Roman" w:hAnsi="Times New Roman" w:cs="Times New Roman"/>
          <w:sz w:val="24"/>
          <w:szCs w:val="24"/>
        </w:rPr>
        <w:t>«1.2. Сход граждан, предусмотренный пунктом 4 части 1 настоящей статьи, может созываться Советом Утьминского сельского поселения по инициативе группы жителей соответствующей части территории населенного пункта численностью не менее 10 человек.</w:t>
      </w:r>
    </w:p>
    <w:p w:rsidR="0075536D" w:rsidRPr="00F41A8F" w:rsidRDefault="0075536D" w:rsidP="008E793F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1A8F">
        <w:rPr>
          <w:rFonts w:ascii="Times New Roman" w:hAnsi="Times New Roman" w:cs="Times New Roman"/>
          <w:sz w:val="24"/>
          <w:szCs w:val="24"/>
        </w:rPr>
        <w:t>Критерии определения границ част</w:t>
      </w:r>
      <w:r w:rsidR="009B2670" w:rsidRPr="00F41A8F">
        <w:rPr>
          <w:rFonts w:ascii="Times New Roman" w:hAnsi="Times New Roman" w:cs="Times New Roman"/>
          <w:sz w:val="24"/>
          <w:szCs w:val="24"/>
        </w:rPr>
        <w:t>и территории населенного пункта</w:t>
      </w:r>
      <w:r w:rsidRPr="00F41A8F">
        <w:rPr>
          <w:rFonts w:ascii="Times New Roman" w:hAnsi="Times New Roman" w:cs="Times New Roman"/>
          <w:sz w:val="24"/>
          <w:szCs w:val="24"/>
        </w:rPr>
        <w:t>, входящего в состав поселения, либо расположенного на межселенной территории в границах муниципального района, на которой может проводиться сход граждан по вопросу введения и использования средств самообложения граждан, устанавливаются законом Омской области.»;</w:t>
      </w:r>
    </w:p>
    <w:p w:rsidR="0075536D" w:rsidRPr="00F41A8F" w:rsidRDefault="0075536D" w:rsidP="008E793F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1A8F">
        <w:rPr>
          <w:rFonts w:ascii="Times New Roman" w:hAnsi="Times New Roman" w:cs="Times New Roman"/>
          <w:sz w:val="24"/>
          <w:szCs w:val="24"/>
        </w:rPr>
        <w:t>в) часть 2 после слов «жителей населенного пункта» дополнить словами «(либо части его территории)»;</w:t>
      </w:r>
    </w:p>
    <w:p w:rsidR="0075536D" w:rsidRPr="00F41A8F" w:rsidRDefault="00F41A8F" w:rsidP="008E793F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1A8F">
        <w:rPr>
          <w:rFonts w:ascii="Times New Roman" w:hAnsi="Times New Roman" w:cs="Times New Roman"/>
          <w:sz w:val="24"/>
          <w:szCs w:val="24"/>
        </w:rPr>
        <w:t xml:space="preserve">3. </w:t>
      </w:r>
      <w:r w:rsidR="0075536D" w:rsidRPr="00F41A8F">
        <w:rPr>
          <w:rFonts w:ascii="Times New Roman" w:hAnsi="Times New Roman" w:cs="Times New Roman"/>
          <w:sz w:val="24"/>
          <w:szCs w:val="24"/>
        </w:rPr>
        <w:t xml:space="preserve">  Статью 21 Устава дополнить частью 2.2. следующего содержания:</w:t>
      </w:r>
    </w:p>
    <w:p w:rsidR="0075536D" w:rsidRPr="00F41A8F" w:rsidRDefault="0075536D" w:rsidP="008E793F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1A8F">
        <w:rPr>
          <w:rFonts w:ascii="Times New Roman" w:hAnsi="Times New Roman" w:cs="Times New Roman"/>
          <w:sz w:val="24"/>
          <w:szCs w:val="24"/>
        </w:rPr>
        <w:lastRenderedPageBreak/>
        <w:t>«2.2. Депутату Совета Утьминского сельского поселения для осуществления своих полномочий на непостоянной основе гарантируется сохранение место работы (должности) на период, продолжительность которого составляет в совокупности 2 рабочих дня в месяц.»;</w:t>
      </w:r>
    </w:p>
    <w:p w:rsidR="0075536D" w:rsidRPr="00F41A8F" w:rsidRDefault="0075536D" w:rsidP="008E793F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8F">
        <w:rPr>
          <w:rFonts w:ascii="Times New Roman" w:hAnsi="Times New Roman" w:cs="Times New Roman"/>
          <w:sz w:val="24"/>
          <w:szCs w:val="24"/>
        </w:rPr>
        <w:t>Пункт 12 части 2 статьи 22 Устава изложить в следующей редакции:</w:t>
      </w:r>
    </w:p>
    <w:p w:rsidR="0075536D" w:rsidRPr="00F41A8F" w:rsidRDefault="00F41A8F" w:rsidP="008E793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8F">
        <w:rPr>
          <w:rFonts w:ascii="Times New Roman" w:hAnsi="Times New Roman" w:cs="Times New Roman"/>
          <w:sz w:val="24"/>
          <w:szCs w:val="24"/>
        </w:rPr>
        <w:t xml:space="preserve">     </w:t>
      </w:r>
      <w:r w:rsidR="0075536D" w:rsidRPr="00F41A8F">
        <w:rPr>
          <w:rFonts w:ascii="Times New Roman" w:hAnsi="Times New Roman" w:cs="Times New Roman"/>
          <w:sz w:val="24"/>
          <w:szCs w:val="24"/>
        </w:rPr>
        <w:t>«12) осуществляет иные полномочия, возложенные на него федеральным законодательством, законодательством Омской области, настоящим Уставом.»;</w:t>
      </w:r>
    </w:p>
    <w:p w:rsidR="00BE5FB5" w:rsidRPr="00F41A8F" w:rsidRDefault="00BE5FB5" w:rsidP="008E793F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8F">
        <w:rPr>
          <w:rFonts w:ascii="Times New Roman" w:hAnsi="Times New Roman" w:cs="Times New Roman"/>
          <w:sz w:val="24"/>
          <w:szCs w:val="24"/>
        </w:rPr>
        <w:t>Статью 27 Устава дополнить частью 1.1. следующего содержания:</w:t>
      </w:r>
    </w:p>
    <w:p w:rsidR="00BE5FB5" w:rsidRPr="00F41A8F" w:rsidRDefault="008E793F" w:rsidP="008E793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93F">
        <w:rPr>
          <w:rFonts w:ascii="Times New Roman" w:hAnsi="Times New Roman" w:cs="Times New Roman"/>
          <w:sz w:val="24"/>
          <w:szCs w:val="24"/>
        </w:rPr>
        <w:t xml:space="preserve">     </w:t>
      </w:r>
      <w:r w:rsidR="00BE5FB5" w:rsidRPr="00F41A8F">
        <w:rPr>
          <w:rFonts w:ascii="Times New Roman" w:hAnsi="Times New Roman" w:cs="Times New Roman"/>
          <w:sz w:val="24"/>
          <w:szCs w:val="24"/>
        </w:rPr>
        <w:t>«1.1. Глава Утьминского сельского поселения осуществляет свои полномочия на постоянной основе.»;</w:t>
      </w:r>
    </w:p>
    <w:p w:rsidR="00BE5FB5" w:rsidRPr="00F41A8F" w:rsidRDefault="00BE5FB5" w:rsidP="008E793F">
      <w:pPr>
        <w:pStyle w:val="a3"/>
        <w:numPr>
          <w:ilvl w:val="0"/>
          <w:numId w:val="10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1A8F">
        <w:rPr>
          <w:rFonts w:ascii="Times New Roman" w:hAnsi="Times New Roman" w:cs="Times New Roman"/>
          <w:sz w:val="24"/>
          <w:szCs w:val="24"/>
        </w:rPr>
        <w:t>В пункте 16 статьи 28 Устава слова «, правовыми актами Совета депутатов сельского поселения» исключить.</w:t>
      </w:r>
    </w:p>
    <w:p w:rsidR="009B2670" w:rsidRPr="00F41A8F" w:rsidRDefault="009B2670" w:rsidP="008E793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93F" w:rsidRPr="00F41A8F" w:rsidRDefault="008E793F" w:rsidP="0035686B">
      <w:pPr>
        <w:pStyle w:val="a3"/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5686B" w:rsidRPr="0035686B" w:rsidRDefault="0035686B" w:rsidP="0035686B">
      <w:pPr>
        <w:pStyle w:val="a4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25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35686B">
        <w:rPr>
          <w:rFonts w:ascii="Times New Roman" w:hAnsi="Times New Roman" w:cs="Times New Roman"/>
          <w:sz w:val="24"/>
          <w:szCs w:val="24"/>
        </w:rPr>
        <w:t xml:space="preserve">  Провести  публичные  слушания по проекту  </w:t>
      </w:r>
      <w:r>
        <w:rPr>
          <w:rFonts w:ascii="Times New Roman" w:hAnsi="Times New Roman" w:cs="Times New Roman"/>
          <w:sz w:val="24"/>
          <w:szCs w:val="24"/>
        </w:rPr>
        <w:t>дополнений и изменений</w:t>
      </w:r>
      <w:r w:rsidRPr="0035686B">
        <w:rPr>
          <w:rFonts w:ascii="Times New Roman" w:hAnsi="Times New Roman" w:cs="Times New Roman"/>
          <w:sz w:val="24"/>
          <w:szCs w:val="24"/>
        </w:rPr>
        <w:t xml:space="preserve"> в устав Утьминского сельского поселения  Тевризского муниципа</w:t>
      </w:r>
      <w:r w:rsidR="003C6DFD">
        <w:rPr>
          <w:rFonts w:ascii="Times New Roman" w:hAnsi="Times New Roman" w:cs="Times New Roman"/>
          <w:sz w:val="24"/>
          <w:szCs w:val="24"/>
        </w:rPr>
        <w:t xml:space="preserve">льного района Омской области </w:t>
      </w:r>
      <w:r w:rsidRPr="0035686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35686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февраля 2021</w:t>
      </w:r>
      <w:r w:rsidRPr="0035686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5686B" w:rsidRPr="0035686B" w:rsidRDefault="0035686B" w:rsidP="0035686B">
      <w:pPr>
        <w:pStyle w:val="a4"/>
        <w:widowControl w:val="0"/>
        <w:overflowPunct w:val="0"/>
        <w:autoSpaceDE w:val="0"/>
        <w:autoSpaceDN w:val="0"/>
        <w:adjustRightInd w:val="0"/>
        <w:spacing w:after="0" w:line="225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E5FB5" w:rsidRPr="0035686B" w:rsidRDefault="00BE5FB5" w:rsidP="0035686B">
      <w:pPr>
        <w:pStyle w:val="a4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25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5686B">
        <w:rPr>
          <w:rFonts w:ascii="Times New Roman" w:hAnsi="Times New Roman" w:cs="Times New Roman"/>
          <w:sz w:val="24"/>
          <w:szCs w:val="24"/>
        </w:rPr>
        <w:t xml:space="preserve">Настоящее решение вступает </w:t>
      </w:r>
      <w:r w:rsidR="008E793F" w:rsidRPr="0035686B">
        <w:rPr>
          <w:rFonts w:ascii="Times New Roman" w:hAnsi="Times New Roman" w:cs="Times New Roman"/>
          <w:sz w:val="24"/>
          <w:szCs w:val="24"/>
        </w:rPr>
        <w:t>в силу со</w:t>
      </w:r>
      <w:r w:rsidRPr="0035686B">
        <w:rPr>
          <w:rFonts w:ascii="Times New Roman" w:hAnsi="Times New Roman" w:cs="Times New Roman"/>
          <w:sz w:val="24"/>
          <w:szCs w:val="24"/>
        </w:rPr>
        <w:t xml:space="preserve"> дня </w:t>
      </w:r>
      <w:r w:rsidR="008E793F" w:rsidRPr="0035686B">
        <w:rPr>
          <w:rFonts w:ascii="Times New Roman" w:hAnsi="Times New Roman" w:cs="Times New Roman"/>
          <w:sz w:val="24"/>
          <w:szCs w:val="24"/>
        </w:rPr>
        <w:t>е</w:t>
      </w:r>
      <w:r w:rsidRPr="0035686B">
        <w:rPr>
          <w:rFonts w:ascii="Times New Roman" w:hAnsi="Times New Roman" w:cs="Times New Roman"/>
          <w:sz w:val="24"/>
          <w:szCs w:val="24"/>
        </w:rPr>
        <w:t xml:space="preserve">го официального </w:t>
      </w:r>
      <w:r w:rsidR="008E793F" w:rsidRPr="0035686B">
        <w:rPr>
          <w:rFonts w:ascii="Times New Roman" w:hAnsi="Times New Roman" w:cs="Times New Roman"/>
          <w:sz w:val="24"/>
          <w:szCs w:val="24"/>
        </w:rPr>
        <w:t>опубликования (обнародования)</w:t>
      </w:r>
      <w:r w:rsidRPr="0035686B">
        <w:rPr>
          <w:rFonts w:ascii="Times New Roman" w:hAnsi="Times New Roman" w:cs="Times New Roman"/>
          <w:sz w:val="24"/>
          <w:szCs w:val="24"/>
        </w:rPr>
        <w:t>, произведенного после его государственной регистрации.</w:t>
      </w:r>
    </w:p>
    <w:p w:rsidR="00BE5FB5" w:rsidRDefault="00BE5FB5" w:rsidP="0035686B">
      <w:pPr>
        <w:tabs>
          <w:tab w:val="left" w:pos="111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243DC" w:rsidRDefault="004243DC" w:rsidP="008E793F">
      <w:pPr>
        <w:tabs>
          <w:tab w:val="left" w:pos="111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35686B" w:rsidRPr="00BE5FB5" w:rsidRDefault="0035686B" w:rsidP="008E793F">
      <w:pPr>
        <w:tabs>
          <w:tab w:val="left" w:pos="111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BE5FB5" w:rsidRPr="009B2670" w:rsidRDefault="009B2670" w:rsidP="009B2670">
      <w:pPr>
        <w:pStyle w:val="a3"/>
        <w:rPr>
          <w:rFonts w:ascii="Times New Roman" w:hAnsi="Times New Roman" w:cs="Times New Roman"/>
          <w:sz w:val="24"/>
          <w:szCs w:val="24"/>
        </w:rPr>
      </w:pPr>
      <w:r w:rsidRPr="009B2670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9B2670" w:rsidRPr="009B2670" w:rsidRDefault="009B2670" w:rsidP="009B2670">
      <w:pPr>
        <w:pStyle w:val="a3"/>
        <w:tabs>
          <w:tab w:val="left" w:pos="6675"/>
        </w:tabs>
        <w:rPr>
          <w:rFonts w:ascii="Times New Roman" w:hAnsi="Times New Roman" w:cs="Times New Roman"/>
          <w:sz w:val="24"/>
          <w:szCs w:val="24"/>
        </w:rPr>
      </w:pPr>
      <w:r w:rsidRPr="009B2670">
        <w:rPr>
          <w:rFonts w:ascii="Times New Roman" w:hAnsi="Times New Roman" w:cs="Times New Roman"/>
          <w:sz w:val="24"/>
          <w:szCs w:val="24"/>
        </w:rPr>
        <w:t>Утьминского сельского поселения</w:t>
      </w:r>
      <w:r w:rsidRPr="009B2670">
        <w:rPr>
          <w:rFonts w:ascii="Times New Roman" w:hAnsi="Times New Roman" w:cs="Times New Roman"/>
          <w:sz w:val="24"/>
          <w:szCs w:val="24"/>
        </w:rPr>
        <w:tab/>
        <w:t>Т.И.Грахова</w:t>
      </w:r>
    </w:p>
    <w:p w:rsidR="0075536D" w:rsidRPr="009B2670" w:rsidRDefault="00BE5FB5" w:rsidP="00BE5FB5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9B267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5536D" w:rsidRPr="009B2670" w:rsidRDefault="0075536D" w:rsidP="00121E37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121E37" w:rsidRPr="009B2670" w:rsidRDefault="00121E37" w:rsidP="00121E3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21E37" w:rsidRPr="009B2670" w:rsidRDefault="009B2670" w:rsidP="009B2670">
      <w:pPr>
        <w:pStyle w:val="a3"/>
        <w:rPr>
          <w:rFonts w:ascii="Times New Roman" w:hAnsi="Times New Roman" w:cs="Times New Roman"/>
          <w:sz w:val="24"/>
          <w:szCs w:val="24"/>
        </w:rPr>
      </w:pPr>
      <w:r w:rsidRPr="009B2670">
        <w:rPr>
          <w:rFonts w:ascii="Times New Roman" w:hAnsi="Times New Roman" w:cs="Times New Roman"/>
          <w:sz w:val="24"/>
          <w:szCs w:val="24"/>
        </w:rPr>
        <w:t>Глава Утьминского</w:t>
      </w:r>
    </w:p>
    <w:p w:rsidR="009B2670" w:rsidRPr="009B2670" w:rsidRDefault="004243DC" w:rsidP="009B2670">
      <w:pPr>
        <w:pStyle w:val="a3"/>
        <w:tabs>
          <w:tab w:val="left" w:pos="65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B2670" w:rsidRPr="009B2670">
        <w:rPr>
          <w:rFonts w:ascii="Times New Roman" w:hAnsi="Times New Roman" w:cs="Times New Roman"/>
          <w:sz w:val="24"/>
          <w:szCs w:val="24"/>
        </w:rPr>
        <w:t>ельского поселения</w:t>
      </w:r>
      <w:r w:rsidR="009B2670" w:rsidRPr="009B2670">
        <w:rPr>
          <w:rFonts w:ascii="Times New Roman" w:hAnsi="Times New Roman" w:cs="Times New Roman"/>
          <w:sz w:val="24"/>
          <w:szCs w:val="24"/>
        </w:rPr>
        <w:tab/>
        <w:t>С.В.Киселева</w:t>
      </w:r>
    </w:p>
    <w:p w:rsidR="009B2670" w:rsidRPr="009B2670" w:rsidRDefault="009B2670" w:rsidP="00121E37">
      <w:pPr>
        <w:rPr>
          <w:rFonts w:ascii="Times New Roman" w:hAnsi="Times New Roman" w:cs="Times New Roman"/>
          <w:sz w:val="24"/>
          <w:szCs w:val="24"/>
        </w:rPr>
      </w:pPr>
    </w:p>
    <w:p w:rsidR="00121E37" w:rsidRPr="00121E37" w:rsidRDefault="00121E37" w:rsidP="00121E37">
      <w:pPr>
        <w:rPr>
          <w:rFonts w:ascii="Times New Roman" w:hAnsi="Times New Roman" w:cs="Times New Roman"/>
        </w:rPr>
      </w:pPr>
    </w:p>
    <w:sectPr w:rsidR="00121E37" w:rsidRPr="00121E37" w:rsidSect="00565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153" w:rsidRDefault="00426153" w:rsidP="003C6DFD">
      <w:pPr>
        <w:spacing w:after="0" w:line="240" w:lineRule="auto"/>
      </w:pPr>
      <w:r>
        <w:separator/>
      </w:r>
    </w:p>
  </w:endnote>
  <w:endnote w:type="continuationSeparator" w:id="1">
    <w:p w:rsidR="00426153" w:rsidRDefault="00426153" w:rsidP="003C6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153" w:rsidRDefault="00426153" w:rsidP="003C6DFD">
      <w:pPr>
        <w:spacing w:after="0" w:line="240" w:lineRule="auto"/>
      </w:pPr>
      <w:r>
        <w:separator/>
      </w:r>
    </w:p>
  </w:footnote>
  <w:footnote w:type="continuationSeparator" w:id="1">
    <w:p w:rsidR="00426153" w:rsidRDefault="00426153" w:rsidP="003C6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441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2E31ABE"/>
    <w:multiLevelType w:val="hybridMultilevel"/>
    <w:tmpl w:val="2064F528"/>
    <w:lvl w:ilvl="0" w:tplc="CA5C9F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B49EA"/>
    <w:multiLevelType w:val="hybridMultilevel"/>
    <w:tmpl w:val="FCCE2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A6EFC"/>
    <w:multiLevelType w:val="hybridMultilevel"/>
    <w:tmpl w:val="060A2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E548B"/>
    <w:multiLevelType w:val="hybridMultilevel"/>
    <w:tmpl w:val="30AEC8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D6FB0"/>
    <w:multiLevelType w:val="hybridMultilevel"/>
    <w:tmpl w:val="CD9A3492"/>
    <w:lvl w:ilvl="0" w:tplc="1D64EB1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6C624CD"/>
    <w:multiLevelType w:val="hybridMultilevel"/>
    <w:tmpl w:val="BBE86214"/>
    <w:lvl w:ilvl="0" w:tplc="99D89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CB0FF7"/>
    <w:multiLevelType w:val="hybridMultilevel"/>
    <w:tmpl w:val="089A71EC"/>
    <w:lvl w:ilvl="0" w:tplc="5860B7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46C8A"/>
    <w:multiLevelType w:val="hybridMultilevel"/>
    <w:tmpl w:val="3C6A1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091E22"/>
    <w:multiLevelType w:val="hybridMultilevel"/>
    <w:tmpl w:val="D66A3B18"/>
    <w:lvl w:ilvl="0" w:tplc="F6E6A1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1E37"/>
    <w:rsid w:val="00012B3A"/>
    <w:rsid w:val="00121E37"/>
    <w:rsid w:val="001E4D6E"/>
    <w:rsid w:val="0035686B"/>
    <w:rsid w:val="00382102"/>
    <w:rsid w:val="003C6DFD"/>
    <w:rsid w:val="004243DC"/>
    <w:rsid w:val="00426153"/>
    <w:rsid w:val="005657DF"/>
    <w:rsid w:val="007443B1"/>
    <w:rsid w:val="0075536D"/>
    <w:rsid w:val="007B16A3"/>
    <w:rsid w:val="008E793F"/>
    <w:rsid w:val="009B2670"/>
    <w:rsid w:val="00B00E84"/>
    <w:rsid w:val="00BE5FB5"/>
    <w:rsid w:val="00F41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E3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21E3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C6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C6DFD"/>
  </w:style>
  <w:style w:type="paragraph" w:styleId="a7">
    <w:name w:val="footer"/>
    <w:basedOn w:val="a"/>
    <w:link w:val="a8"/>
    <w:uiPriority w:val="99"/>
    <w:semiHidden/>
    <w:unhideWhenUsed/>
    <w:rsid w:val="003C6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C6D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2021-02-02T09:43:00Z</cp:lastPrinted>
  <dcterms:created xsi:type="dcterms:W3CDTF">2021-01-25T04:19:00Z</dcterms:created>
  <dcterms:modified xsi:type="dcterms:W3CDTF">2021-02-02T09:45:00Z</dcterms:modified>
</cp:coreProperties>
</file>