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DA" w:rsidRDefault="00D422D2" w:rsidP="00D422D2">
      <w:pPr>
        <w:pStyle w:val="a3"/>
        <w:tabs>
          <w:tab w:val="left" w:pos="7095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422D2" w:rsidRDefault="00D422D2" w:rsidP="0093081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081C" w:rsidRPr="0093081C" w:rsidRDefault="0093081C" w:rsidP="0093081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081C">
        <w:rPr>
          <w:rFonts w:ascii="Times New Roman" w:hAnsi="Times New Roman" w:cs="Times New Roman"/>
          <w:sz w:val="28"/>
          <w:szCs w:val="28"/>
        </w:rPr>
        <w:t>СОВЕТ УТЬМИНСКОГО СЕЛЬСКОГО ПОСЕЛЕНИЯ</w:t>
      </w:r>
    </w:p>
    <w:p w:rsidR="0093081C" w:rsidRPr="0093081C" w:rsidRDefault="0093081C" w:rsidP="0093081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081C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93081C" w:rsidRDefault="0093081C" w:rsidP="0093081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081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3081C" w:rsidRDefault="0093081C" w:rsidP="0093081C"/>
    <w:p w:rsidR="0093081C" w:rsidRDefault="0093081C" w:rsidP="0093081C">
      <w:pPr>
        <w:tabs>
          <w:tab w:val="left" w:pos="454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081C">
        <w:rPr>
          <w:rFonts w:ascii="Times New Roman" w:hAnsi="Times New Roman" w:cs="Times New Roman"/>
          <w:sz w:val="28"/>
          <w:szCs w:val="28"/>
        </w:rPr>
        <w:t>РЕШЕНИЕ</w:t>
      </w:r>
    </w:p>
    <w:p w:rsidR="0093081C" w:rsidRPr="00971FDA" w:rsidRDefault="006E0408" w:rsidP="0093081C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28.04.2023</w:t>
      </w:r>
      <w:r>
        <w:rPr>
          <w:rFonts w:ascii="Times New Roman" w:hAnsi="Times New Roman" w:cs="Times New Roman"/>
          <w:sz w:val="24"/>
          <w:szCs w:val="24"/>
        </w:rPr>
        <w:tab/>
        <w:t>№ 111-р</w:t>
      </w:r>
    </w:p>
    <w:p w:rsidR="0093081C" w:rsidRPr="00F86388" w:rsidRDefault="0093081C" w:rsidP="0093081C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6388">
        <w:rPr>
          <w:rFonts w:ascii="Times New Roman" w:hAnsi="Times New Roman" w:cs="Times New Roman"/>
          <w:sz w:val="24"/>
          <w:szCs w:val="24"/>
        </w:rPr>
        <w:t>О внесении изменений в решение Совета Утьминского сельского поселения от 18.11.2016 №54-р об утверждении Положения «О порядке установления, выплаты и пер</w:t>
      </w:r>
      <w:r w:rsidR="00F86388">
        <w:rPr>
          <w:rFonts w:ascii="Times New Roman" w:hAnsi="Times New Roman" w:cs="Times New Roman"/>
          <w:sz w:val="24"/>
          <w:szCs w:val="24"/>
        </w:rPr>
        <w:t xml:space="preserve">ерасчета пенсии за выслугу лет </w:t>
      </w:r>
      <w:r w:rsidRPr="00F8638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86388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F86388">
        <w:rPr>
          <w:rFonts w:ascii="Times New Roman" w:hAnsi="Times New Roman" w:cs="Times New Roman"/>
          <w:sz w:val="24"/>
          <w:szCs w:val="24"/>
        </w:rPr>
        <w:t xml:space="preserve"> сельском поселении»</w:t>
      </w:r>
    </w:p>
    <w:p w:rsidR="0093081C" w:rsidRDefault="0093081C" w:rsidP="0093081C"/>
    <w:p w:rsidR="00BE333A" w:rsidRDefault="00F86388" w:rsidP="00F863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ст.66.1 Трудового кодекса РФ, </w:t>
      </w:r>
      <w:r w:rsidR="0093081C" w:rsidRPr="00F86388">
        <w:rPr>
          <w:rFonts w:ascii="Times New Roman" w:hAnsi="Times New Roman" w:cs="Times New Roman"/>
          <w:sz w:val="24"/>
          <w:szCs w:val="24"/>
        </w:rPr>
        <w:t>Федеральным законом №131-ФЗ от 06.10.2003 года «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3081C" w:rsidRPr="00F86388">
        <w:rPr>
          <w:rFonts w:ascii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Российской Федерации», Федеральным законом №25-ФЗ от 02.03.2007 «О муниципальной службе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руководствуясь Уставом, Совет Утьминского сельского поселения РЕШИЛ:</w:t>
      </w:r>
    </w:p>
    <w:p w:rsidR="00F86388" w:rsidRDefault="00F86388" w:rsidP="00F8638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86388">
        <w:rPr>
          <w:rFonts w:ascii="Times New Roman" w:hAnsi="Times New Roman" w:cs="Times New Roman"/>
          <w:sz w:val="24"/>
          <w:szCs w:val="24"/>
        </w:rPr>
        <w:t xml:space="preserve"> решение Совета Утьминского сельского поселения от 18.11.2016 №54-р об утверждении Положения «О порядке установления, выплаты и пер</w:t>
      </w:r>
      <w:r>
        <w:rPr>
          <w:rFonts w:ascii="Times New Roman" w:hAnsi="Times New Roman" w:cs="Times New Roman"/>
          <w:sz w:val="24"/>
          <w:szCs w:val="24"/>
        </w:rPr>
        <w:t xml:space="preserve">ерасчета пенсии за выслугу лет </w:t>
      </w:r>
      <w:r w:rsidRPr="00F8638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86388"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 w:rsidRPr="00F86388">
        <w:rPr>
          <w:rFonts w:ascii="Times New Roman" w:hAnsi="Times New Roman" w:cs="Times New Roman"/>
          <w:sz w:val="24"/>
          <w:szCs w:val="24"/>
        </w:rPr>
        <w:t xml:space="preserve"> сельском поселении»</w:t>
      </w:r>
      <w:r w:rsidR="003B6F51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3B6F51" w:rsidRDefault="00441ED7" w:rsidP="00441ED7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порядке установления, выплаты и перерасчета пенсии за выслугу лет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дополнить статьей 6 следующего содержания:</w:t>
      </w:r>
    </w:p>
    <w:p w:rsidR="00441ED7" w:rsidRDefault="00441ED7" w:rsidP="00441ED7">
      <w:pPr>
        <w:pStyle w:val="a3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«Статья 6. Формирование основной информации о трудовой деятельности и трудовом стаже работника.</w:t>
      </w:r>
    </w:p>
    <w:p w:rsidR="00441ED7" w:rsidRDefault="00441ED7" w:rsidP="00441ED7">
      <w:pPr>
        <w:pStyle w:val="a3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Работодатель формирует в электронном виде основную информацию о трудовой деятельности и трудовом стаже каждого работника (далее – сведения о трудовой деятельности) и представляет ее в порядке, установленном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для хранения в информационных ресурсах Фонда пенсионного и социального страхования Российской Федерации.</w:t>
      </w:r>
      <w:proofErr w:type="gramEnd"/>
    </w:p>
    <w:p w:rsidR="00441ED7" w:rsidRDefault="00441ED7" w:rsidP="00441ED7">
      <w:pPr>
        <w:pStyle w:val="a3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прекращения трудового дог</w:t>
      </w:r>
      <w:r w:rsidR="00A62052">
        <w:rPr>
          <w:rFonts w:ascii="Times New Roman" w:hAnsi="Times New Roman" w:cs="Times New Roman"/>
          <w:sz w:val="24"/>
          <w:szCs w:val="24"/>
        </w:rPr>
        <w:t>овора, другая предусмотренная Трудовым кодексом, иными федеральными законами информация.</w:t>
      </w:r>
    </w:p>
    <w:p w:rsidR="00F86388" w:rsidRDefault="00A62052" w:rsidP="00A62052">
      <w:pPr>
        <w:pStyle w:val="a3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Лицо, имеющее стаж работы по трудовому договору, может получать сведения о трудовой деятельности у работодателя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подписью.</w:t>
      </w:r>
    </w:p>
    <w:p w:rsidR="00A62052" w:rsidRDefault="00A62052" w:rsidP="00A62052">
      <w:pPr>
        <w:pStyle w:val="a3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Работодатель обязан предоставить работнику (за исключением случаев, если в соответствии с настоящим Кодексом, иным федеральным законом на работника ведется трудовая книжка</w:t>
      </w:r>
      <w:r w:rsidR="00971FDA">
        <w:rPr>
          <w:rFonts w:ascii="Times New Roman" w:hAnsi="Times New Roman" w:cs="Times New Roman"/>
          <w:sz w:val="24"/>
          <w:szCs w:val="24"/>
        </w:rPr>
        <w:t>) сведения о трудовой деятельности за период работы у данного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подписью, поданном в письменной форме или направленном в порядке</w:t>
      </w:r>
      <w:proofErr w:type="gramEnd"/>
      <w:r w:rsidR="00971FD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71FDA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="00971FDA">
        <w:rPr>
          <w:rFonts w:ascii="Times New Roman" w:hAnsi="Times New Roman" w:cs="Times New Roman"/>
          <w:sz w:val="24"/>
          <w:szCs w:val="24"/>
        </w:rPr>
        <w:t xml:space="preserve"> работодателем, по адресу электронной почты работодателя:</w:t>
      </w:r>
    </w:p>
    <w:p w:rsidR="00971FDA" w:rsidRDefault="00971FDA" w:rsidP="00A62052">
      <w:pPr>
        <w:pStyle w:val="a3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 период работы не позднее трех рабочих дней со дня подачи этого заявления;</w:t>
      </w:r>
    </w:p>
    <w:p w:rsidR="00971FDA" w:rsidRDefault="00971FDA" w:rsidP="00A62052">
      <w:pPr>
        <w:pStyle w:val="a3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 увольнении в день прекращения трудового договора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971FDA" w:rsidRPr="00971FDA" w:rsidRDefault="00971FDA" w:rsidP="00A62052">
      <w:pPr>
        <w:pStyle w:val="a3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вестник», а также на сайте в сети «Интернет»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utmnsk</w:t>
      </w:r>
      <w:proofErr w:type="spellEnd"/>
      <w:r w:rsidRPr="00971FD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tevr</w:t>
      </w:r>
      <w:proofErr w:type="spellEnd"/>
      <w:r w:rsidRPr="00971FD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Pr="00971FD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71FDA">
        <w:rPr>
          <w:rFonts w:ascii="Times New Roman" w:hAnsi="Times New Roman" w:cs="Times New Roman"/>
          <w:sz w:val="24"/>
          <w:szCs w:val="24"/>
        </w:rPr>
        <w:t>)</w:t>
      </w:r>
    </w:p>
    <w:p w:rsidR="00971FDA" w:rsidRDefault="00971FDA" w:rsidP="00F86388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971FDA" w:rsidRPr="00971FDA" w:rsidRDefault="00971FDA" w:rsidP="00971FDA"/>
    <w:p w:rsidR="00971FDA" w:rsidRPr="00971FDA" w:rsidRDefault="00971FDA" w:rsidP="00971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1FDA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971FDA" w:rsidRPr="00971FDA" w:rsidRDefault="00971FDA" w:rsidP="00971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1FDA">
        <w:rPr>
          <w:rFonts w:ascii="Times New Roman" w:hAnsi="Times New Roman" w:cs="Times New Roman"/>
          <w:sz w:val="24"/>
          <w:szCs w:val="24"/>
        </w:rPr>
        <w:t>Утьминского сельского поселения</w:t>
      </w:r>
    </w:p>
    <w:p w:rsidR="00971FDA" w:rsidRPr="00971FDA" w:rsidRDefault="00971FDA" w:rsidP="00971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1FDA"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971FDA" w:rsidRPr="00971FDA" w:rsidRDefault="00971FDA" w:rsidP="00971FDA">
      <w:pPr>
        <w:pStyle w:val="a3"/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  <w:r w:rsidRPr="00971FDA">
        <w:rPr>
          <w:rFonts w:ascii="Times New Roman" w:hAnsi="Times New Roman" w:cs="Times New Roman"/>
          <w:sz w:val="24"/>
          <w:szCs w:val="24"/>
        </w:rPr>
        <w:t>Омской области</w:t>
      </w:r>
      <w:r w:rsidRPr="00971F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1FDA">
        <w:rPr>
          <w:rFonts w:ascii="Times New Roman" w:hAnsi="Times New Roman" w:cs="Times New Roman"/>
          <w:sz w:val="24"/>
          <w:szCs w:val="24"/>
        </w:rPr>
        <w:t>Зарыпова</w:t>
      </w:r>
      <w:proofErr w:type="spellEnd"/>
      <w:r w:rsidRPr="00971FDA"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971FDA" w:rsidRPr="00971FDA" w:rsidRDefault="00971FDA" w:rsidP="00971FDA">
      <w:pPr>
        <w:pStyle w:val="a3"/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p w:rsidR="00971FDA" w:rsidRPr="00971FDA" w:rsidRDefault="00971FDA" w:rsidP="00971FDA">
      <w:pPr>
        <w:pStyle w:val="a3"/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  <w:r w:rsidRPr="00971FDA">
        <w:rPr>
          <w:rFonts w:ascii="Times New Roman" w:hAnsi="Times New Roman" w:cs="Times New Roman"/>
          <w:sz w:val="24"/>
          <w:szCs w:val="24"/>
        </w:rPr>
        <w:t>Глава Утьминского</w:t>
      </w:r>
    </w:p>
    <w:p w:rsidR="00971FDA" w:rsidRPr="00971FDA" w:rsidRDefault="00971FDA" w:rsidP="00971FDA">
      <w:pPr>
        <w:pStyle w:val="a3"/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  <w:r w:rsidRPr="00971FD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71FDA" w:rsidRPr="00971FDA" w:rsidRDefault="00971FDA" w:rsidP="00971FDA">
      <w:pPr>
        <w:pStyle w:val="a3"/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  <w:r w:rsidRPr="00971FDA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971FDA" w:rsidRPr="00971FDA" w:rsidRDefault="00971FDA" w:rsidP="00971FDA">
      <w:pPr>
        <w:pStyle w:val="a3"/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  <w:r w:rsidRPr="00971FDA">
        <w:rPr>
          <w:rFonts w:ascii="Times New Roman" w:hAnsi="Times New Roman" w:cs="Times New Roman"/>
          <w:sz w:val="24"/>
          <w:szCs w:val="24"/>
        </w:rPr>
        <w:t>Омской области</w:t>
      </w:r>
      <w:r w:rsidRPr="00971FDA">
        <w:rPr>
          <w:rFonts w:ascii="Times New Roman" w:hAnsi="Times New Roman" w:cs="Times New Roman"/>
          <w:sz w:val="24"/>
          <w:szCs w:val="24"/>
        </w:rPr>
        <w:tab/>
        <w:t>Киселева С.В.</w:t>
      </w:r>
    </w:p>
    <w:p w:rsidR="00971FDA" w:rsidRPr="00971FDA" w:rsidRDefault="00971FDA" w:rsidP="00971FDA">
      <w:pPr>
        <w:rPr>
          <w:rFonts w:ascii="Times New Roman" w:hAnsi="Times New Roman" w:cs="Times New Roman"/>
          <w:sz w:val="24"/>
          <w:szCs w:val="24"/>
        </w:rPr>
      </w:pPr>
    </w:p>
    <w:p w:rsidR="00F86388" w:rsidRPr="00971FDA" w:rsidRDefault="00F86388" w:rsidP="00971FDA">
      <w:pPr>
        <w:ind w:firstLine="0"/>
      </w:pPr>
    </w:p>
    <w:sectPr w:rsidR="00F86388" w:rsidRPr="00971FDA" w:rsidSect="00971F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85BED"/>
    <w:multiLevelType w:val="hybridMultilevel"/>
    <w:tmpl w:val="B484C5D6"/>
    <w:lvl w:ilvl="0" w:tplc="27CC2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C4109A"/>
    <w:multiLevelType w:val="multilevel"/>
    <w:tmpl w:val="871E0E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52666CA"/>
    <w:multiLevelType w:val="hybridMultilevel"/>
    <w:tmpl w:val="3116A272"/>
    <w:lvl w:ilvl="0" w:tplc="27CC2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81C"/>
    <w:rsid w:val="003B6F51"/>
    <w:rsid w:val="00441ED7"/>
    <w:rsid w:val="006C7CF6"/>
    <w:rsid w:val="006E0408"/>
    <w:rsid w:val="00733DEE"/>
    <w:rsid w:val="00814866"/>
    <w:rsid w:val="008B11D1"/>
    <w:rsid w:val="0093081C"/>
    <w:rsid w:val="00971FDA"/>
    <w:rsid w:val="00A02487"/>
    <w:rsid w:val="00A62052"/>
    <w:rsid w:val="00A669E7"/>
    <w:rsid w:val="00BE333A"/>
    <w:rsid w:val="00D422D2"/>
    <w:rsid w:val="00F8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8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2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2023-04-18T11:02:00Z</cp:lastPrinted>
  <dcterms:created xsi:type="dcterms:W3CDTF">2023-04-18T09:34:00Z</dcterms:created>
  <dcterms:modified xsi:type="dcterms:W3CDTF">2023-05-03T03:40:00Z</dcterms:modified>
</cp:coreProperties>
</file>